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F836A" w14:textId="42062532" w:rsidR="00FC0A47" w:rsidRPr="00CE2FA5" w:rsidRDefault="008608F5" w:rsidP="00E83728">
      <w:pPr>
        <w:pStyle w:val="Nessunaspaziatura"/>
        <w:jc w:val="center"/>
        <w:rPr>
          <w:rStyle w:val="Enfasigrassetto"/>
          <w:rFonts w:ascii="Century Gothic" w:hAnsi="Century Gothic" w:cs="Arial"/>
          <w:bdr w:val="none" w:sz="0" w:space="0" w:color="auto" w:frame="1"/>
        </w:rPr>
      </w:pPr>
      <w:r w:rsidRPr="00CE2FA5">
        <w:rPr>
          <w:rStyle w:val="Enfasigrassetto"/>
          <w:rFonts w:ascii="Century Gothic" w:hAnsi="Century Gothic" w:cs="Arial"/>
          <w:bdr w:val="none" w:sz="0" w:space="0" w:color="auto" w:frame="1"/>
        </w:rPr>
        <w:t xml:space="preserve">INFORMATIVA </w:t>
      </w:r>
      <w:r w:rsidR="00945827" w:rsidRPr="00CE2FA5">
        <w:rPr>
          <w:rStyle w:val="Enfasigrassetto"/>
          <w:rFonts w:ascii="Century Gothic" w:hAnsi="Century Gothic" w:cs="Arial"/>
          <w:bdr w:val="none" w:sz="0" w:space="0" w:color="auto" w:frame="1"/>
        </w:rPr>
        <w:t>TRATTAMENTO DATI PERSONALI CANDIDATI</w:t>
      </w:r>
    </w:p>
    <w:p w14:paraId="70BC9AAE" w14:textId="77777777" w:rsidR="00E83728" w:rsidRPr="00CE2FA5" w:rsidRDefault="00E83728" w:rsidP="00E83728">
      <w:pPr>
        <w:pStyle w:val="Nessunaspaziatura"/>
        <w:jc w:val="center"/>
        <w:rPr>
          <w:rFonts w:ascii="Century Gothic" w:hAnsi="Century Gothic" w:cs="Arial"/>
          <w:b/>
          <w:bCs/>
          <w:bdr w:val="none" w:sz="0" w:space="0" w:color="auto" w:frame="1"/>
        </w:rPr>
      </w:pPr>
      <w:r w:rsidRPr="00CE2FA5">
        <w:rPr>
          <w:rStyle w:val="Enfasigrassetto"/>
          <w:rFonts w:ascii="Century Gothic" w:hAnsi="Century Gothic" w:cs="Arial"/>
          <w:bdr w:val="none" w:sz="0" w:space="0" w:color="auto" w:frame="1"/>
        </w:rPr>
        <w:t>ai sensi dell’art. 13 del Regolamento UE 2016/679</w:t>
      </w:r>
    </w:p>
    <w:tbl>
      <w:tblPr>
        <w:tblW w:w="5001" w:type="pct"/>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top w:w="100" w:type="dxa"/>
          <w:left w:w="100" w:type="dxa"/>
          <w:bottom w:w="100" w:type="dxa"/>
          <w:right w:w="100" w:type="dxa"/>
        </w:tblCellMar>
        <w:tblLook w:val="0600" w:firstRow="0" w:lastRow="0" w:firstColumn="0" w:lastColumn="0" w:noHBand="1" w:noVBand="1"/>
      </w:tblPr>
      <w:tblGrid>
        <w:gridCol w:w="841"/>
        <w:gridCol w:w="8779"/>
      </w:tblGrid>
      <w:tr w:rsidR="00285BD1" w:rsidRPr="00CE2FA5" w14:paraId="4628E126" w14:textId="77777777" w:rsidTr="00770A98">
        <w:tc>
          <w:tcPr>
            <w:tcW w:w="841" w:type="dxa"/>
            <w:shd w:val="clear" w:color="auto" w:fill="auto"/>
            <w:tcMar>
              <w:top w:w="100" w:type="dxa"/>
              <w:left w:w="100" w:type="dxa"/>
              <w:bottom w:w="100" w:type="dxa"/>
              <w:right w:w="100" w:type="dxa"/>
            </w:tcMar>
          </w:tcPr>
          <w:p w14:paraId="0E86F7EE" w14:textId="77777777" w:rsidR="00E83728" w:rsidRPr="00CE2FA5" w:rsidRDefault="00E83728" w:rsidP="00770A98">
            <w:pPr>
              <w:pStyle w:val="Nessunaspaziatura"/>
              <w:jc w:val="center"/>
              <w:rPr>
                <w:rFonts w:ascii="Century Gothic" w:hAnsi="Century Gothic" w:cstheme="minorHAnsi"/>
                <w:b/>
                <w:bCs/>
                <w:sz w:val="18"/>
                <w:szCs w:val="18"/>
                <w:lang w:eastAsia="it-IT"/>
              </w:rPr>
            </w:pPr>
            <w:r w:rsidRPr="00CE2FA5">
              <w:rPr>
                <w:rFonts w:ascii="Century Gothic" w:hAnsi="Century Gothic"/>
                <w:noProof/>
                <w:sz w:val="18"/>
                <w:szCs w:val="18"/>
              </w:rPr>
              <w:drawing>
                <wp:inline distT="0" distB="0" distL="0" distR="0" wp14:anchorId="7DC615D4" wp14:editId="3340567C">
                  <wp:extent cx="266700" cy="2667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5">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inline>
              </w:drawing>
            </w:r>
          </w:p>
          <w:p w14:paraId="6AE21C88" w14:textId="77777777" w:rsidR="00E83728" w:rsidRPr="00CE2FA5" w:rsidRDefault="00E83728" w:rsidP="00770A98">
            <w:pPr>
              <w:pStyle w:val="Nessunaspaziatura"/>
              <w:jc w:val="center"/>
              <w:rPr>
                <w:rFonts w:ascii="Century Gothic" w:hAnsi="Century Gothic" w:cs="Calibri"/>
                <w:b/>
                <w:bCs/>
                <w:sz w:val="18"/>
                <w:szCs w:val="18"/>
                <w:lang w:eastAsia="it-IT"/>
              </w:rPr>
            </w:pPr>
          </w:p>
        </w:tc>
        <w:tc>
          <w:tcPr>
            <w:tcW w:w="8779" w:type="dxa"/>
            <w:shd w:val="clear" w:color="auto" w:fill="auto"/>
            <w:tcMar>
              <w:top w:w="100" w:type="dxa"/>
              <w:left w:w="100" w:type="dxa"/>
              <w:bottom w:w="100" w:type="dxa"/>
              <w:right w:w="100" w:type="dxa"/>
            </w:tcMar>
          </w:tcPr>
          <w:p w14:paraId="7F6D7AA6" w14:textId="77777777" w:rsidR="00E83728" w:rsidRPr="00CE2FA5" w:rsidRDefault="00E83728" w:rsidP="00770A98">
            <w:pPr>
              <w:pStyle w:val="Nessunaspaziatura"/>
              <w:rPr>
                <w:rFonts w:ascii="Century Gothic" w:hAnsi="Century Gothic" w:cs="Calibri"/>
                <w:b/>
                <w:bCs/>
                <w:sz w:val="18"/>
                <w:szCs w:val="18"/>
                <w:lang w:eastAsia="it-IT"/>
              </w:rPr>
            </w:pPr>
            <w:r w:rsidRPr="00CE2FA5">
              <w:rPr>
                <w:rFonts w:ascii="Century Gothic" w:hAnsi="Century Gothic" w:cs="Calibri"/>
                <w:b/>
                <w:bCs/>
                <w:sz w:val="18"/>
                <w:szCs w:val="18"/>
                <w:lang w:eastAsia="it-IT"/>
              </w:rPr>
              <w:t>TITOLARE DEL TRATTAMENTO</w:t>
            </w:r>
          </w:p>
          <w:p w14:paraId="796B8B62" w14:textId="77777777" w:rsidR="00154FF1" w:rsidRPr="00CE2FA5" w:rsidRDefault="00154FF1" w:rsidP="00154FF1">
            <w:pPr>
              <w:pStyle w:val="Nessunaspaziatura"/>
              <w:jc w:val="both"/>
              <w:rPr>
                <w:rFonts w:ascii="Century Gothic" w:hAnsi="Century Gothic"/>
                <w:sz w:val="18"/>
                <w:szCs w:val="18"/>
              </w:rPr>
            </w:pPr>
            <w:r w:rsidRPr="00CE2FA5">
              <w:rPr>
                <w:rFonts w:ascii="Century Gothic" w:hAnsi="Century Gothic"/>
                <w:b/>
                <w:bCs/>
                <w:sz w:val="18"/>
                <w:szCs w:val="18"/>
              </w:rPr>
              <w:t xml:space="preserve">MAR PLASTICA S.R.L. </w:t>
            </w:r>
            <w:r w:rsidRPr="00CE2FA5">
              <w:rPr>
                <w:rFonts w:ascii="Century Gothic" w:hAnsi="Century Gothic"/>
                <w:sz w:val="18"/>
                <w:szCs w:val="18"/>
              </w:rPr>
              <w:t>è il Titolare del trattamento dei dati personali trattati.</w:t>
            </w:r>
          </w:p>
          <w:p w14:paraId="2DCF3A6B" w14:textId="77777777" w:rsidR="00154FF1" w:rsidRPr="00CE2FA5" w:rsidRDefault="00154FF1" w:rsidP="00154FF1">
            <w:pPr>
              <w:pStyle w:val="Nessunaspaziatura"/>
              <w:jc w:val="both"/>
              <w:rPr>
                <w:rFonts w:ascii="Century Gothic" w:hAnsi="Century Gothic"/>
                <w:sz w:val="18"/>
                <w:szCs w:val="18"/>
              </w:rPr>
            </w:pPr>
            <w:r w:rsidRPr="00CE2FA5">
              <w:rPr>
                <w:rFonts w:ascii="Century Gothic" w:hAnsi="Century Gothic"/>
                <w:sz w:val="18"/>
                <w:szCs w:val="18"/>
              </w:rPr>
              <w:t xml:space="preserve">La sede legale è in </w:t>
            </w:r>
            <w:r w:rsidRPr="00CE2FA5">
              <w:rPr>
                <w:rFonts w:ascii="Century Gothic" w:hAnsi="Century Gothic"/>
                <w:b/>
                <w:bCs/>
                <w:sz w:val="18"/>
                <w:szCs w:val="18"/>
              </w:rPr>
              <w:t>Zona Industriale n. 43/A, 66034 Lanciano (CH),</w:t>
            </w:r>
            <w:r w:rsidRPr="00CE2FA5">
              <w:rPr>
                <w:rFonts w:ascii="Century Gothic" w:hAnsi="Century Gothic"/>
                <w:sz w:val="18"/>
                <w:szCs w:val="18"/>
              </w:rPr>
              <w:t xml:space="preserve"> P.IVA </w:t>
            </w:r>
            <w:r w:rsidRPr="00CE2FA5">
              <w:rPr>
                <w:rFonts w:ascii="Century Gothic" w:hAnsi="Century Gothic"/>
                <w:b/>
                <w:bCs/>
                <w:sz w:val="18"/>
                <w:szCs w:val="18"/>
              </w:rPr>
              <w:t>01420100693</w:t>
            </w:r>
            <w:r w:rsidRPr="00CE2FA5">
              <w:rPr>
                <w:rFonts w:ascii="Calibri" w:hAnsi="Calibri" w:cs="Calibri"/>
                <w:b/>
                <w:noProof/>
                <w:sz w:val="18"/>
                <w:szCs w:val="18"/>
              </w:rPr>
              <w:t xml:space="preserve"> </w:t>
            </w:r>
            <w:r w:rsidRPr="00CE2FA5">
              <w:rPr>
                <w:rFonts w:ascii="Century Gothic" w:hAnsi="Century Gothic"/>
                <w:sz w:val="18"/>
                <w:szCs w:val="18"/>
              </w:rPr>
              <w:t xml:space="preserve">e per tutti gli aspetti privacy è possibile contattare il seguente indirizzo email: </w:t>
            </w:r>
          </w:p>
          <w:p w14:paraId="0200F29E" w14:textId="0FA5872B" w:rsidR="00154FF1" w:rsidRPr="00CE2FA5" w:rsidRDefault="00154FF1" w:rsidP="00154FF1">
            <w:pPr>
              <w:pStyle w:val="Nessunaspaziatura"/>
              <w:jc w:val="both"/>
              <w:rPr>
                <w:rFonts w:ascii="Century Gothic" w:hAnsi="Century Gothic"/>
                <w:sz w:val="18"/>
                <w:szCs w:val="18"/>
              </w:rPr>
            </w:pPr>
            <w:r w:rsidRPr="00CE2FA5">
              <w:rPr>
                <w:rFonts w:ascii="Century Gothic" w:hAnsi="Century Gothic"/>
                <w:b/>
                <w:bCs/>
                <w:sz w:val="18"/>
                <w:szCs w:val="18"/>
              </w:rPr>
              <w:t xml:space="preserve">privacy@marplastica.com, </w:t>
            </w:r>
            <w:r w:rsidRPr="00CE2FA5">
              <w:rPr>
                <w:rFonts w:ascii="Century Gothic" w:hAnsi="Century Gothic"/>
                <w:sz w:val="18"/>
                <w:szCs w:val="18"/>
              </w:rPr>
              <w:t>ovvero il recapito telefonico tel. +39 0872 72281.</w:t>
            </w:r>
          </w:p>
          <w:p w14:paraId="0BAB5001" w14:textId="79683F68" w:rsidR="00E83728" w:rsidRPr="00CE2FA5" w:rsidRDefault="00154FF1" w:rsidP="00154FF1">
            <w:pPr>
              <w:shd w:val="clear" w:color="auto" w:fill="FFFFFF"/>
              <w:spacing w:after="0"/>
              <w:ind w:left="0" w:firstLine="0"/>
              <w:jc w:val="both"/>
              <w:rPr>
                <w:rFonts w:ascii="Century Gothic" w:hAnsi="Century Gothic" w:cs="Calibri"/>
                <w:sz w:val="18"/>
                <w:szCs w:val="18"/>
              </w:rPr>
            </w:pPr>
            <w:r w:rsidRPr="00CE2FA5">
              <w:rPr>
                <w:rFonts w:ascii="Century Gothic" w:hAnsi="Century Gothic"/>
                <w:sz w:val="18"/>
                <w:szCs w:val="18"/>
              </w:rPr>
              <w:t xml:space="preserve">Il sito web istituzionale ha come indirizzo il seguente: </w:t>
            </w:r>
            <w:r w:rsidRPr="00CE2FA5">
              <w:rPr>
                <w:rFonts w:ascii="Century Gothic" w:hAnsi="Century Gothic"/>
                <w:b/>
                <w:bCs/>
                <w:sz w:val="18"/>
                <w:szCs w:val="18"/>
              </w:rPr>
              <w:t>https://www.marplastica.com</w:t>
            </w:r>
          </w:p>
        </w:tc>
      </w:tr>
      <w:tr w:rsidR="00285BD1" w:rsidRPr="00CE2FA5" w14:paraId="4F1F5C32" w14:textId="77777777" w:rsidTr="00770A98">
        <w:trPr>
          <w:trHeight w:val="1163"/>
        </w:trPr>
        <w:tc>
          <w:tcPr>
            <w:tcW w:w="841" w:type="dxa"/>
            <w:shd w:val="clear" w:color="auto" w:fill="auto"/>
            <w:tcMar>
              <w:top w:w="100" w:type="dxa"/>
              <w:left w:w="100" w:type="dxa"/>
              <w:bottom w:w="100" w:type="dxa"/>
              <w:right w:w="100" w:type="dxa"/>
            </w:tcMar>
          </w:tcPr>
          <w:p w14:paraId="29523DC8" w14:textId="77777777" w:rsidR="00E83728" w:rsidRPr="00CE2FA5" w:rsidRDefault="00E83728" w:rsidP="00770A98">
            <w:pPr>
              <w:pStyle w:val="Nessunaspaziatura"/>
              <w:rPr>
                <w:rFonts w:ascii="Century Gothic" w:hAnsi="Century Gothic" w:cstheme="minorHAnsi"/>
                <w:b/>
                <w:bCs/>
                <w:sz w:val="18"/>
                <w:szCs w:val="18"/>
                <w:lang w:eastAsia="it-IT"/>
              </w:rPr>
            </w:pPr>
            <w:r w:rsidRPr="00CE2FA5">
              <w:rPr>
                <w:rFonts w:ascii="Century Gothic" w:hAnsi="Century Gothic" w:cstheme="minorHAnsi"/>
                <w:b/>
                <w:bCs/>
                <w:noProof/>
                <w:sz w:val="18"/>
                <w:szCs w:val="18"/>
                <w:lang w:eastAsia="it-IT"/>
              </w:rPr>
              <w:drawing>
                <wp:anchor distT="0" distB="0" distL="114300" distR="114300" simplePos="0" relativeHeight="251659264" behindDoc="1" locked="0" layoutInCell="1" allowOverlap="1" wp14:anchorId="46429F40" wp14:editId="04E429AE">
                  <wp:simplePos x="0" y="0"/>
                  <wp:positionH relativeFrom="column">
                    <wp:posOffset>19685</wp:posOffset>
                  </wp:positionH>
                  <wp:positionV relativeFrom="paragraph">
                    <wp:posOffset>4445</wp:posOffset>
                  </wp:positionV>
                  <wp:extent cx="365125" cy="321945"/>
                  <wp:effectExtent l="0" t="0" r="0" b="190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125" cy="32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18E65D" w14:textId="77777777" w:rsidR="00E83728" w:rsidRPr="00CE2FA5" w:rsidRDefault="00E83728" w:rsidP="00770A98">
            <w:pPr>
              <w:pStyle w:val="Nessunaspaziatura"/>
              <w:jc w:val="center"/>
              <w:rPr>
                <w:rFonts w:ascii="Century Gothic" w:hAnsi="Century Gothic" w:cs="Calibri"/>
                <w:b/>
                <w:bCs/>
                <w:noProof/>
                <w:sz w:val="18"/>
                <w:szCs w:val="18"/>
                <w:lang w:eastAsia="it-IT"/>
              </w:rPr>
            </w:pPr>
          </w:p>
        </w:tc>
        <w:tc>
          <w:tcPr>
            <w:tcW w:w="8779" w:type="dxa"/>
            <w:shd w:val="clear" w:color="auto" w:fill="auto"/>
            <w:tcMar>
              <w:top w:w="100" w:type="dxa"/>
              <w:left w:w="100" w:type="dxa"/>
              <w:bottom w:w="100" w:type="dxa"/>
              <w:right w:w="100" w:type="dxa"/>
            </w:tcMar>
          </w:tcPr>
          <w:p w14:paraId="7D4A6D46" w14:textId="77777777" w:rsidR="00E83728" w:rsidRPr="00CE2FA5" w:rsidRDefault="00E83728" w:rsidP="00770A98">
            <w:pPr>
              <w:pStyle w:val="Nessunaspaziatura"/>
              <w:jc w:val="both"/>
              <w:rPr>
                <w:rFonts w:ascii="Century Gothic" w:hAnsi="Century Gothic" w:cs="Calibri"/>
                <w:sz w:val="18"/>
                <w:szCs w:val="18"/>
                <w:lang w:eastAsia="it-IT"/>
              </w:rPr>
            </w:pPr>
            <w:r w:rsidRPr="00CE2FA5">
              <w:rPr>
                <w:rFonts w:ascii="Century Gothic" w:hAnsi="Century Gothic" w:cstheme="minorHAnsi"/>
                <w:b/>
                <w:bCs/>
                <w:sz w:val="18"/>
                <w:szCs w:val="18"/>
                <w:lang w:eastAsia="it-IT"/>
              </w:rPr>
              <w:t xml:space="preserve">DESCRIZIONE DEL TRATTAMENTO E </w:t>
            </w:r>
            <w:r w:rsidRPr="00CE2FA5">
              <w:rPr>
                <w:rFonts w:ascii="Century Gothic" w:hAnsi="Century Gothic" w:cs="Calibri"/>
                <w:b/>
                <w:bCs/>
                <w:sz w:val="18"/>
                <w:szCs w:val="18"/>
                <w:lang w:eastAsia="it-IT"/>
              </w:rPr>
              <w:t>CATEGORIE DEGLI INTERESSATI</w:t>
            </w:r>
            <w:r w:rsidRPr="00CE2FA5">
              <w:rPr>
                <w:rFonts w:ascii="Century Gothic" w:hAnsi="Century Gothic" w:cs="Calibri"/>
                <w:sz w:val="18"/>
                <w:szCs w:val="18"/>
                <w:lang w:eastAsia="it-IT"/>
              </w:rPr>
              <w:t xml:space="preserve"> </w:t>
            </w:r>
          </w:p>
          <w:p w14:paraId="586D308E" w14:textId="5BC3B8EA" w:rsidR="00DC1433" w:rsidRPr="00CE2FA5" w:rsidRDefault="003C3A44" w:rsidP="00DC1433">
            <w:pPr>
              <w:pStyle w:val="Nessunaspaziatura"/>
              <w:jc w:val="both"/>
              <w:rPr>
                <w:rFonts w:ascii="Century Gothic" w:hAnsi="Century Gothic"/>
                <w:sz w:val="18"/>
                <w:szCs w:val="18"/>
              </w:rPr>
            </w:pPr>
            <w:r w:rsidRPr="00CE2FA5">
              <w:rPr>
                <w:rFonts w:ascii="Century Gothic" w:hAnsi="Century Gothic" w:cs="Calibri"/>
                <w:sz w:val="18"/>
                <w:szCs w:val="18"/>
              </w:rPr>
              <w:t>MAR PLASTICA S.R.L.</w:t>
            </w:r>
            <w:r w:rsidR="00E83728" w:rsidRPr="00CE2FA5">
              <w:rPr>
                <w:rFonts w:ascii="Century Gothic" w:hAnsi="Century Gothic" w:cs="Calibri"/>
                <w:sz w:val="18"/>
                <w:szCs w:val="18"/>
              </w:rPr>
              <w:t>, La</w:t>
            </w:r>
            <w:r w:rsidR="00DC1433" w:rsidRPr="00CE2FA5">
              <w:rPr>
                <w:rFonts w:ascii="Century Gothic" w:hAnsi="Century Gothic"/>
                <w:sz w:val="18"/>
                <w:szCs w:val="18"/>
              </w:rPr>
              <w:t xml:space="preserve"> informa che potrebbe trattare i suoi dati personali per attività di </w:t>
            </w:r>
            <w:proofErr w:type="spellStart"/>
            <w:r w:rsidR="00DC1433" w:rsidRPr="00CE2FA5">
              <w:rPr>
                <w:rFonts w:ascii="Century Gothic" w:hAnsi="Century Gothic"/>
                <w:sz w:val="18"/>
                <w:szCs w:val="18"/>
              </w:rPr>
              <w:t>pre</w:t>
            </w:r>
            <w:proofErr w:type="spellEnd"/>
            <w:r w:rsidR="00DC1433" w:rsidRPr="00CE2FA5">
              <w:rPr>
                <w:rFonts w:ascii="Century Gothic" w:hAnsi="Century Gothic"/>
                <w:sz w:val="18"/>
                <w:szCs w:val="18"/>
              </w:rPr>
              <w:t>-selezione e selezione del personale, attraverso analisi curricula e colloqui conoscitivi.</w:t>
            </w:r>
          </w:p>
          <w:p w14:paraId="6FECA667" w14:textId="77777777" w:rsidR="00DC1433" w:rsidRPr="00CE2FA5" w:rsidRDefault="00DC1433" w:rsidP="00DC1433">
            <w:pPr>
              <w:pStyle w:val="Nessunaspaziatura"/>
              <w:jc w:val="both"/>
              <w:rPr>
                <w:rFonts w:ascii="Century Gothic" w:hAnsi="Century Gothic"/>
                <w:sz w:val="18"/>
                <w:szCs w:val="18"/>
              </w:rPr>
            </w:pPr>
            <w:r w:rsidRPr="00CE2FA5">
              <w:rPr>
                <w:rFonts w:ascii="Century Gothic" w:hAnsi="Century Gothic"/>
                <w:sz w:val="18"/>
                <w:szCs w:val="18"/>
              </w:rPr>
              <w:t xml:space="preserve">In particolare, gli interessati alle attività di trattamento sono le persone fisiche che trasmettono il loro Curriculum Vitae sia spontaneamente, oppure per candidarsi a posizioni aperte. La raccolta avviene tramite invio spontaneo del cv, tramite sito web oppure tramite agenzie per la selezione del personale. </w:t>
            </w:r>
          </w:p>
          <w:p w14:paraId="15C203FA" w14:textId="64B8B00E" w:rsidR="00C0144D" w:rsidRPr="00CE2FA5" w:rsidRDefault="00DC1433" w:rsidP="00DC1433">
            <w:pPr>
              <w:shd w:val="clear" w:color="auto" w:fill="FFFFFF"/>
              <w:spacing w:after="0"/>
              <w:ind w:left="0" w:firstLine="0"/>
              <w:jc w:val="both"/>
              <w:rPr>
                <w:rFonts w:ascii="Century Gothic" w:eastAsia="Times New Roman" w:hAnsi="Century Gothic" w:cs="Calibri"/>
                <w:sz w:val="18"/>
                <w:szCs w:val="18"/>
                <w:lang w:eastAsia="it-IT"/>
              </w:rPr>
            </w:pPr>
            <w:r w:rsidRPr="00CE2FA5">
              <w:rPr>
                <w:rFonts w:ascii="Century Gothic" w:hAnsi="Century Gothic"/>
                <w:sz w:val="18"/>
                <w:szCs w:val="18"/>
                <w:u w:val="single"/>
              </w:rPr>
              <w:t>Al candidato si chiede di non inserire dati di categorie particolari o giudiziari nei CV</w:t>
            </w:r>
            <w:r w:rsidRPr="00CE2FA5">
              <w:rPr>
                <w:rFonts w:ascii="Century Gothic" w:hAnsi="Century Gothic"/>
                <w:sz w:val="18"/>
                <w:szCs w:val="18"/>
              </w:rPr>
              <w:t>, non strettamente necessari, altrimenti gli stessi non potranno essere trattati. I curricula vitae inviati spontaneamente saranno, se ritenuti non di interesse, distrutti e non memorizzati; in caso contrario, invece, il candidato sarà tempestivamente interpellato circa la richiesta di conservazione del curriculum vitae su supporti elettronici/cartacei e gli verrà fornita, inoltre, la presente informativa.</w:t>
            </w:r>
          </w:p>
        </w:tc>
      </w:tr>
      <w:tr w:rsidR="00285BD1" w:rsidRPr="00CE2FA5" w14:paraId="4806D7FD" w14:textId="77777777" w:rsidTr="00770A98">
        <w:trPr>
          <w:trHeight w:val="949"/>
        </w:trPr>
        <w:tc>
          <w:tcPr>
            <w:tcW w:w="841" w:type="dxa"/>
            <w:shd w:val="clear" w:color="auto" w:fill="auto"/>
            <w:tcMar>
              <w:top w:w="100" w:type="dxa"/>
              <w:left w:w="100" w:type="dxa"/>
              <w:bottom w:w="100" w:type="dxa"/>
              <w:right w:w="100" w:type="dxa"/>
            </w:tcMar>
          </w:tcPr>
          <w:p w14:paraId="0120C3DB" w14:textId="77777777" w:rsidR="00E83728" w:rsidRPr="00CE2FA5" w:rsidRDefault="00E83728" w:rsidP="00770A98">
            <w:pPr>
              <w:pStyle w:val="Nessunaspaziatura"/>
              <w:rPr>
                <w:rFonts w:ascii="Century Gothic" w:hAnsi="Century Gothic" w:cstheme="minorHAnsi"/>
                <w:b/>
                <w:bCs/>
                <w:sz w:val="18"/>
                <w:szCs w:val="18"/>
                <w:lang w:eastAsia="it-IT"/>
              </w:rPr>
            </w:pPr>
            <w:r w:rsidRPr="00CE2FA5">
              <w:rPr>
                <w:rFonts w:ascii="Century Gothic" w:hAnsi="Century Gothic" w:cstheme="minorHAnsi"/>
                <w:b/>
                <w:bCs/>
                <w:noProof/>
                <w:sz w:val="18"/>
                <w:szCs w:val="18"/>
                <w:lang w:eastAsia="it-IT"/>
              </w:rPr>
              <w:drawing>
                <wp:inline distT="0" distB="0" distL="0" distR="0" wp14:anchorId="401F9A01" wp14:editId="1763EF22">
                  <wp:extent cx="365125" cy="36512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643" cy="368643"/>
                          </a:xfrm>
                          <a:prstGeom prst="rect">
                            <a:avLst/>
                          </a:prstGeom>
                        </pic:spPr>
                      </pic:pic>
                    </a:graphicData>
                  </a:graphic>
                </wp:inline>
              </w:drawing>
            </w:r>
          </w:p>
          <w:p w14:paraId="61066C4B" w14:textId="77777777" w:rsidR="00E83728" w:rsidRPr="00CE2FA5" w:rsidRDefault="00E83728" w:rsidP="00770A98">
            <w:pPr>
              <w:pStyle w:val="Nessunaspaziatura"/>
              <w:jc w:val="center"/>
              <w:rPr>
                <w:rFonts w:ascii="Century Gothic" w:hAnsi="Century Gothic" w:cs="Calibri"/>
                <w:b/>
                <w:bCs/>
                <w:sz w:val="18"/>
                <w:szCs w:val="18"/>
                <w:lang w:eastAsia="it-IT"/>
              </w:rPr>
            </w:pPr>
          </w:p>
        </w:tc>
        <w:tc>
          <w:tcPr>
            <w:tcW w:w="8779" w:type="dxa"/>
            <w:shd w:val="clear" w:color="auto" w:fill="auto"/>
            <w:tcMar>
              <w:top w:w="100" w:type="dxa"/>
              <w:left w:w="100" w:type="dxa"/>
              <w:bottom w:w="100" w:type="dxa"/>
              <w:right w:w="100" w:type="dxa"/>
            </w:tcMar>
          </w:tcPr>
          <w:p w14:paraId="4E755AE1" w14:textId="77777777" w:rsidR="00E83728" w:rsidRPr="00CE2FA5" w:rsidRDefault="00E83728" w:rsidP="00770A98">
            <w:pPr>
              <w:pStyle w:val="Nessunaspaziatura"/>
              <w:rPr>
                <w:rFonts w:ascii="Century Gothic" w:hAnsi="Century Gothic" w:cs="Calibri"/>
                <w:b/>
                <w:bCs/>
                <w:sz w:val="18"/>
                <w:szCs w:val="18"/>
                <w:lang w:eastAsia="it-IT"/>
              </w:rPr>
            </w:pPr>
            <w:r w:rsidRPr="00CE2FA5">
              <w:rPr>
                <w:rFonts w:ascii="Century Gothic" w:hAnsi="Century Gothic" w:cs="Calibri"/>
                <w:b/>
                <w:bCs/>
                <w:sz w:val="18"/>
                <w:szCs w:val="18"/>
                <w:lang w:eastAsia="it-IT"/>
              </w:rPr>
              <w:t>TIPOLOGIE DI DATI RACCOLTI E ORIGINE DEI DATI</w:t>
            </w:r>
          </w:p>
          <w:p w14:paraId="17540BD0" w14:textId="77777777" w:rsidR="00DC1433" w:rsidRPr="00CE2FA5" w:rsidRDefault="00DC1433" w:rsidP="00DC1433">
            <w:pPr>
              <w:pStyle w:val="Nessunaspaziatura"/>
              <w:jc w:val="both"/>
              <w:rPr>
                <w:rFonts w:ascii="Century Gothic" w:hAnsi="Century Gothic"/>
                <w:sz w:val="18"/>
                <w:szCs w:val="18"/>
              </w:rPr>
            </w:pPr>
            <w:r w:rsidRPr="00CE2FA5">
              <w:rPr>
                <w:rFonts w:ascii="Century Gothic" w:hAnsi="Century Gothic"/>
                <w:sz w:val="18"/>
                <w:szCs w:val="18"/>
                <w:u w:val="single"/>
              </w:rPr>
              <w:t>Dati personali trattati:</w:t>
            </w:r>
            <w:r w:rsidRPr="00CE2FA5">
              <w:rPr>
                <w:rFonts w:ascii="Century Gothic" w:hAnsi="Century Gothic"/>
                <w:sz w:val="18"/>
                <w:szCs w:val="18"/>
              </w:rPr>
              <w:t xml:space="preserve"> Nominativo, indirizzo o altri elementi di identificazione personale, Professione dichiarata, Certificati di qualità professionali, Codice fiscale ed altri numeri di identificazione personale, Foto, Indirizzo di residenza, Indirizzo e-mail, Istruzione e cultura, Lavoro (occupazione attuale, precedente, curriculum, ecc.), </w:t>
            </w:r>
          </w:p>
          <w:p w14:paraId="072C42AF" w14:textId="0E55E4A3" w:rsidR="00E67860" w:rsidRPr="00CE2FA5" w:rsidRDefault="00DC1433" w:rsidP="00DC1433">
            <w:pPr>
              <w:shd w:val="clear" w:color="auto" w:fill="FFFFFF"/>
              <w:spacing w:after="0"/>
              <w:ind w:left="0" w:firstLine="0"/>
              <w:jc w:val="both"/>
              <w:rPr>
                <w:rFonts w:ascii="Century Gothic" w:hAnsi="Century Gothic" w:cstheme="minorHAnsi"/>
                <w:sz w:val="18"/>
                <w:szCs w:val="18"/>
                <w:u w:val="single"/>
                <w:lang w:eastAsia="it-IT"/>
              </w:rPr>
            </w:pPr>
            <w:r w:rsidRPr="00CE2FA5">
              <w:rPr>
                <w:rFonts w:ascii="Century Gothic" w:hAnsi="Century Gothic"/>
                <w:sz w:val="18"/>
                <w:szCs w:val="18"/>
              </w:rPr>
              <w:t>I dati sono in parte raccolti presso l'interessato ed in parte raccolti presso terzi.</w:t>
            </w:r>
          </w:p>
        </w:tc>
      </w:tr>
      <w:tr w:rsidR="00285BD1" w:rsidRPr="00CE2FA5" w14:paraId="1CF8DFD9" w14:textId="77777777" w:rsidTr="00CE2FA5">
        <w:trPr>
          <w:trHeight w:val="884"/>
        </w:trPr>
        <w:tc>
          <w:tcPr>
            <w:tcW w:w="841" w:type="dxa"/>
            <w:shd w:val="clear" w:color="auto" w:fill="auto"/>
            <w:tcMar>
              <w:top w:w="100" w:type="dxa"/>
              <w:left w:w="100" w:type="dxa"/>
              <w:bottom w:w="100" w:type="dxa"/>
              <w:right w:w="100" w:type="dxa"/>
            </w:tcMar>
          </w:tcPr>
          <w:p w14:paraId="4998E964" w14:textId="77777777" w:rsidR="00E83728" w:rsidRPr="00CE2FA5" w:rsidRDefault="00E83728" w:rsidP="00770A98">
            <w:pPr>
              <w:pStyle w:val="Nessunaspaziatura"/>
              <w:pBdr>
                <w:top w:val="nil"/>
                <w:left w:val="nil"/>
                <w:bottom w:val="nil"/>
                <w:right w:val="nil"/>
              </w:pBdr>
              <w:rPr>
                <w:rFonts w:ascii="Century Gothic" w:hAnsi="Century Gothic" w:cstheme="minorHAnsi"/>
                <w:b/>
                <w:bCs/>
                <w:sz w:val="18"/>
                <w:szCs w:val="18"/>
                <w:lang w:eastAsia="it-IT"/>
              </w:rPr>
            </w:pPr>
            <w:r w:rsidRPr="00CE2FA5">
              <w:rPr>
                <w:rFonts w:ascii="Century Gothic" w:hAnsi="Century Gothic" w:cstheme="minorHAnsi"/>
                <w:b/>
                <w:bCs/>
                <w:noProof/>
                <w:sz w:val="18"/>
                <w:szCs w:val="18"/>
                <w:lang w:eastAsia="it-IT"/>
              </w:rPr>
              <w:drawing>
                <wp:inline distT="0" distB="0" distL="0" distR="0" wp14:anchorId="6FD9ABDD" wp14:editId="52C43B18">
                  <wp:extent cx="325755" cy="32575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p>
        </w:tc>
        <w:tc>
          <w:tcPr>
            <w:tcW w:w="8779" w:type="dxa"/>
            <w:shd w:val="clear" w:color="auto" w:fill="auto"/>
            <w:tcMar>
              <w:top w:w="100" w:type="dxa"/>
              <w:left w:w="100" w:type="dxa"/>
              <w:bottom w:w="100" w:type="dxa"/>
              <w:right w:w="100" w:type="dxa"/>
            </w:tcMar>
          </w:tcPr>
          <w:p w14:paraId="0A3E6B10" w14:textId="77777777" w:rsidR="00E83728" w:rsidRPr="00CE2FA5" w:rsidRDefault="00E83728" w:rsidP="00770A98">
            <w:pPr>
              <w:pStyle w:val="Nessunaspaziatura"/>
              <w:pBdr>
                <w:top w:val="nil"/>
                <w:left w:val="nil"/>
                <w:bottom w:val="nil"/>
                <w:right w:val="nil"/>
              </w:pBdr>
              <w:rPr>
                <w:rFonts w:ascii="Century Gothic" w:hAnsi="Century Gothic" w:cs="Calibri"/>
                <w:b/>
                <w:bCs/>
                <w:sz w:val="18"/>
                <w:szCs w:val="18"/>
                <w:lang w:eastAsia="it-IT"/>
              </w:rPr>
            </w:pPr>
            <w:r w:rsidRPr="00CE2FA5">
              <w:rPr>
                <w:rFonts w:ascii="Century Gothic" w:hAnsi="Century Gothic" w:cs="Calibri"/>
                <w:b/>
                <w:bCs/>
                <w:sz w:val="18"/>
                <w:szCs w:val="18"/>
                <w:lang w:eastAsia="it-IT"/>
              </w:rPr>
              <w:t>FINALITÀ DEL TRATTAMENTO</w:t>
            </w:r>
          </w:p>
          <w:p w14:paraId="78F1E4D0" w14:textId="77777777" w:rsidR="00DC1433" w:rsidRPr="00CE2FA5" w:rsidRDefault="00DC1433" w:rsidP="00DC1433">
            <w:pPr>
              <w:pStyle w:val="Nessunaspaziatura"/>
              <w:numPr>
                <w:ilvl w:val="0"/>
                <w:numId w:val="40"/>
              </w:numPr>
              <w:ind w:left="322" w:hanging="283"/>
              <w:jc w:val="both"/>
              <w:rPr>
                <w:rFonts w:ascii="Century Gothic" w:hAnsi="Century Gothic"/>
                <w:sz w:val="18"/>
                <w:szCs w:val="18"/>
              </w:rPr>
            </w:pPr>
            <w:r w:rsidRPr="00CE2FA5">
              <w:rPr>
                <w:rFonts w:ascii="Century Gothic" w:hAnsi="Century Gothic"/>
                <w:sz w:val="18"/>
                <w:szCs w:val="18"/>
              </w:rPr>
              <w:t>gestire la valutazione del suo CV;</w:t>
            </w:r>
          </w:p>
          <w:p w14:paraId="72E3EB75" w14:textId="77777777" w:rsidR="00DC1433" w:rsidRPr="00CE2FA5" w:rsidRDefault="00DC1433" w:rsidP="00DC1433">
            <w:pPr>
              <w:pStyle w:val="Nessunaspaziatura"/>
              <w:numPr>
                <w:ilvl w:val="0"/>
                <w:numId w:val="40"/>
              </w:numPr>
              <w:ind w:left="322" w:hanging="283"/>
              <w:jc w:val="both"/>
              <w:rPr>
                <w:rFonts w:ascii="Century Gothic" w:hAnsi="Century Gothic"/>
                <w:sz w:val="18"/>
                <w:szCs w:val="18"/>
              </w:rPr>
            </w:pPr>
            <w:r w:rsidRPr="00CE2FA5">
              <w:rPr>
                <w:rFonts w:ascii="Century Gothic" w:hAnsi="Century Gothic"/>
                <w:sz w:val="18"/>
                <w:szCs w:val="18"/>
              </w:rPr>
              <w:t>programmare e gestire colloqui di selezione anche in modalità interattiva o di gruppo;</w:t>
            </w:r>
          </w:p>
          <w:p w14:paraId="20C41225" w14:textId="2CCCD6EC" w:rsidR="00E67860" w:rsidRPr="00CE2FA5" w:rsidRDefault="00DC1433" w:rsidP="00DC1433">
            <w:pPr>
              <w:pStyle w:val="Paragrafoelenco"/>
              <w:numPr>
                <w:ilvl w:val="0"/>
                <w:numId w:val="40"/>
              </w:numPr>
              <w:ind w:left="322" w:hanging="283"/>
              <w:jc w:val="both"/>
              <w:rPr>
                <w:rFonts w:ascii="Century Gothic" w:hAnsi="Century Gothic" w:cs="Calibri"/>
                <w:noProof/>
                <w:sz w:val="18"/>
                <w:szCs w:val="18"/>
              </w:rPr>
            </w:pPr>
            <w:r w:rsidRPr="00CE2FA5">
              <w:rPr>
                <w:rFonts w:ascii="Century Gothic" w:hAnsi="Century Gothic"/>
                <w:sz w:val="18"/>
                <w:szCs w:val="18"/>
              </w:rPr>
              <w:t>preparazione documenti per assunzione.</w:t>
            </w:r>
          </w:p>
        </w:tc>
      </w:tr>
      <w:tr w:rsidR="00285BD1" w:rsidRPr="00CE2FA5" w14:paraId="283083F0" w14:textId="77777777" w:rsidTr="00CE2FA5">
        <w:trPr>
          <w:trHeight w:val="1313"/>
        </w:trPr>
        <w:tc>
          <w:tcPr>
            <w:tcW w:w="841" w:type="dxa"/>
            <w:shd w:val="clear" w:color="auto" w:fill="auto"/>
            <w:tcMar>
              <w:top w:w="100" w:type="dxa"/>
              <w:left w:w="100" w:type="dxa"/>
              <w:bottom w:w="100" w:type="dxa"/>
              <w:right w:w="100" w:type="dxa"/>
            </w:tcMar>
          </w:tcPr>
          <w:p w14:paraId="12B04979" w14:textId="77777777" w:rsidR="00E83728" w:rsidRPr="00CE2FA5" w:rsidRDefault="00E83728" w:rsidP="00770A98">
            <w:pPr>
              <w:pStyle w:val="Nessunaspaziatura"/>
              <w:pBdr>
                <w:top w:val="nil"/>
                <w:left w:val="nil"/>
                <w:bottom w:val="nil"/>
                <w:right w:val="nil"/>
              </w:pBdr>
              <w:rPr>
                <w:rFonts w:ascii="Century Gothic" w:hAnsi="Century Gothic" w:cs="Calibri"/>
                <w:b/>
                <w:bCs/>
                <w:sz w:val="18"/>
                <w:szCs w:val="18"/>
                <w:lang w:eastAsia="it-IT"/>
              </w:rPr>
            </w:pPr>
            <w:r w:rsidRPr="00CE2FA5">
              <w:rPr>
                <w:rFonts w:ascii="Century Gothic" w:hAnsi="Century Gothic" w:cstheme="minorHAnsi"/>
                <w:b/>
                <w:bCs/>
                <w:noProof/>
                <w:sz w:val="18"/>
                <w:szCs w:val="18"/>
                <w:lang w:eastAsia="it-IT"/>
              </w:rPr>
              <w:drawing>
                <wp:inline distT="0" distB="0" distL="0" distR="0" wp14:anchorId="69FCBE4D" wp14:editId="47CE5CA0">
                  <wp:extent cx="389365" cy="38936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365" cy="389365"/>
                          </a:xfrm>
                          <a:prstGeom prst="rect">
                            <a:avLst/>
                          </a:prstGeom>
                          <a:noFill/>
                          <a:ln>
                            <a:noFill/>
                          </a:ln>
                        </pic:spPr>
                      </pic:pic>
                    </a:graphicData>
                  </a:graphic>
                </wp:inline>
              </w:drawing>
            </w:r>
          </w:p>
        </w:tc>
        <w:tc>
          <w:tcPr>
            <w:tcW w:w="8779" w:type="dxa"/>
            <w:shd w:val="clear" w:color="auto" w:fill="auto"/>
            <w:tcMar>
              <w:top w:w="100" w:type="dxa"/>
              <w:left w:w="100" w:type="dxa"/>
              <w:bottom w:w="100" w:type="dxa"/>
              <w:right w:w="100" w:type="dxa"/>
            </w:tcMar>
          </w:tcPr>
          <w:p w14:paraId="0FFF5EEF" w14:textId="77777777" w:rsidR="00E83728" w:rsidRPr="00CE2FA5" w:rsidRDefault="00E83728" w:rsidP="00770A98">
            <w:pPr>
              <w:shd w:val="clear" w:color="auto" w:fill="FFFFFF" w:themeFill="background1"/>
              <w:spacing w:before="75" w:after="75"/>
              <w:ind w:left="0" w:firstLine="0"/>
              <w:jc w:val="both"/>
              <w:rPr>
                <w:rFonts w:ascii="Century Gothic" w:hAnsi="Century Gothic" w:cs="Calibri"/>
                <w:b/>
                <w:bCs/>
                <w:noProof/>
                <w:sz w:val="18"/>
                <w:szCs w:val="18"/>
              </w:rPr>
            </w:pPr>
            <w:r w:rsidRPr="00CE2FA5">
              <w:rPr>
                <w:rFonts w:ascii="Century Gothic" w:hAnsi="Century Gothic" w:cs="Calibri"/>
                <w:b/>
                <w:bCs/>
                <w:noProof/>
                <w:sz w:val="18"/>
                <w:szCs w:val="18"/>
              </w:rPr>
              <w:t xml:space="preserve">BASE GIURIDICA </w:t>
            </w:r>
          </w:p>
          <w:p w14:paraId="13271DF4" w14:textId="77777777" w:rsidR="00DC1433" w:rsidRPr="00CE2FA5" w:rsidRDefault="00DC1433" w:rsidP="00DC1433">
            <w:pPr>
              <w:pStyle w:val="Nessunaspaziatura"/>
              <w:ind w:left="34"/>
              <w:jc w:val="both"/>
              <w:rPr>
                <w:rFonts w:ascii="Century Gothic" w:hAnsi="Century Gothic"/>
                <w:sz w:val="18"/>
                <w:szCs w:val="18"/>
              </w:rPr>
            </w:pPr>
            <w:r w:rsidRPr="00CE2FA5">
              <w:rPr>
                <w:rFonts w:ascii="Century Gothic" w:hAnsi="Century Gothic"/>
                <w:sz w:val="18"/>
                <w:szCs w:val="18"/>
              </w:rPr>
              <w:t>Per le finalità 1, 2, 3: Il trattamento è necessario all'esecuzione di un contratto di cui l'interessato è parte o all'esecuzione di misure precontrattuali adottate su richiesta dello stesso.</w:t>
            </w:r>
          </w:p>
          <w:p w14:paraId="67685277" w14:textId="5EB4DBF3" w:rsidR="00E67860" w:rsidRPr="00CE2FA5" w:rsidRDefault="00DC1433" w:rsidP="00DC1433">
            <w:pPr>
              <w:pStyle w:val="Nessunaspaziatura"/>
              <w:tabs>
                <w:tab w:val="left" w:pos="327"/>
              </w:tabs>
              <w:jc w:val="both"/>
              <w:rPr>
                <w:rFonts w:ascii="Century Gothic" w:hAnsi="Century Gothic" w:cs="Calibri"/>
                <w:noProof/>
                <w:sz w:val="18"/>
                <w:szCs w:val="18"/>
              </w:rPr>
            </w:pPr>
            <w:r w:rsidRPr="00CE2FA5">
              <w:rPr>
                <w:rFonts w:ascii="Century Gothic" w:hAnsi="Century Gothic"/>
                <w:sz w:val="18"/>
                <w:szCs w:val="18"/>
              </w:rPr>
              <w:t>Nel caso in cui il candidato spontaneamente inserisca nel CV l’appartenenza a categorie protette, il presupposto per trattare, eventualmente, tali dati di natura “particolare”, è che i dati siano resi direttamente dall’interessato. Il loro trattamento potrebbe essere fornito per assolvere gli obblighi ed esercitare i diritti specifici del titolare del trattamento o dell’interessato in materia di diritto del lavoro e della sicurezza sociale e protezione sociale.</w:t>
            </w:r>
          </w:p>
        </w:tc>
      </w:tr>
      <w:tr w:rsidR="00285BD1" w:rsidRPr="00CE2FA5" w14:paraId="4BC800EB" w14:textId="77777777" w:rsidTr="00DC1433">
        <w:trPr>
          <w:trHeight w:val="731"/>
        </w:trPr>
        <w:tc>
          <w:tcPr>
            <w:tcW w:w="841" w:type="dxa"/>
            <w:shd w:val="clear" w:color="auto" w:fill="auto"/>
            <w:tcMar>
              <w:top w:w="100" w:type="dxa"/>
              <w:left w:w="100" w:type="dxa"/>
              <w:bottom w:w="100" w:type="dxa"/>
              <w:right w:w="100" w:type="dxa"/>
            </w:tcMar>
          </w:tcPr>
          <w:p w14:paraId="68424675" w14:textId="77777777" w:rsidR="00E83728" w:rsidRPr="00CE2FA5" w:rsidRDefault="00E83728" w:rsidP="00770A98">
            <w:pPr>
              <w:jc w:val="center"/>
              <w:rPr>
                <w:rFonts w:ascii="Century Gothic" w:eastAsia="Helvetica Neue" w:hAnsi="Century Gothic" w:cstheme="minorHAnsi"/>
                <w:b/>
                <w:bCs/>
                <w:sz w:val="18"/>
                <w:szCs w:val="18"/>
              </w:rPr>
            </w:pPr>
            <w:r w:rsidRPr="00CE2FA5">
              <w:rPr>
                <w:rFonts w:ascii="Century Gothic" w:eastAsia="Helvetica Neue" w:hAnsi="Century Gothic" w:cstheme="minorHAnsi"/>
                <w:b/>
                <w:bCs/>
                <w:noProof/>
                <w:sz w:val="18"/>
                <w:szCs w:val="18"/>
              </w:rPr>
              <w:drawing>
                <wp:anchor distT="0" distB="0" distL="114300" distR="114300" simplePos="0" relativeHeight="251660288" behindDoc="0" locked="0" layoutInCell="1" allowOverlap="1" wp14:anchorId="25B8A7FC" wp14:editId="0BF81871">
                  <wp:simplePos x="0" y="0"/>
                  <wp:positionH relativeFrom="column">
                    <wp:posOffset>-3175</wp:posOffset>
                  </wp:positionH>
                  <wp:positionV relativeFrom="page">
                    <wp:posOffset>485140</wp:posOffset>
                  </wp:positionV>
                  <wp:extent cx="381635" cy="381635"/>
                  <wp:effectExtent l="0"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5E027" w14:textId="77777777" w:rsidR="00E83728" w:rsidRPr="00CE2FA5" w:rsidRDefault="00E83728" w:rsidP="00770A98">
            <w:pPr>
              <w:jc w:val="center"/>
              <w:rPr>
                <w:rFonts w:ascii="Century Gothic" w:eastAsia="Helvetica Neue" w:hAnsi="Century Gothic" w:cstheme="minorHAnsi"/>
                <w:b/>
                <w:bCs/>
                <w:sz w:val="18"/>
                <w:szCs w:val="18"/>
              </w:rPr>
            </w:pPr>
          </w:p>
          <w:p w14:paraId="7DC51659" w14:textId="77777777" w:rsidR="00E83728" w:rsidRPr="00CE2FA5" w:rsidRDefault="00E83728" w:rsidP="00770A98">
            <w:pPr>
              <w:jc w:val="center"/>
              <w:rPr>
                <w:rFonts w:ascii="Century Gothic" w:eastAsia="Helvetica Neue" w:hAnsi="Century Gothic" w:cstheme="minorHAnsi"/>
                <w:b/>
                <w:bCs/>
                <w:sz w:val="18"/>
                <w:szCs w:val="18"/>
              </w:rPr>
            </w:pPr>
          </w:p>
          <w:p w14:paraId="0CF760E7" w14:textId="77777777" w:rsidR="00E83728" w:rsidRPr="00CE2FA5" w:rsidRDefault="00E83728" w:rsidP="00770A98">
            <w:pPr>
              <w:jc w:val="center"/>
              <w:rPr>
                <w:rFonts w:ascii="Century Gothic" w:eastAsia="Helvetica Neue" w:hAnsi="Century Gothic" w:cstheme="minorHAnsi"/>
                <w:b/>
                <w:bCs/>
                <w:sz w:val="18"/>
                <w:szCs w:val="18"/>
              </w:rPr>
            </w:pPr>
          </w:p>
          <w:p w14:paraId="094D281B" w14:textId="77777777" w:rsidR="00E83728" w:rsidRPr="00CE2FA5" w:rsidRDefault="00E83728" w:rsidP="00770A98">
            <w:pPr>
              <w:ind w:left="0" w:firstLine="0"/>
              <w:rPr>
                <w:rFonts w:ascii="Century Gothic" w:eastAsia="Helvetica Neue" w:hAnsi="Century Gothic" w:cstheme="minorHAnsi"/>
                <w:b/>
                <w:bCs/>
                <w:sz w:val="18"/>
                <w:szCs w:val="18"/>
              </w:rPr>
            </w:pPr>
          </w:p>
          <w:p w14:paraId="70085166" w14:textId="77777777" w:rsidR="00E83728" w:rsidRPr="00CE2FA5" w:rsidRDefault="00E83728" w:rsidP="00770A98">
            <w:pPr>
              <w:jc w:val="center"/>
              <w:rPr>
                <w:rFonts w:ascii="Century Gothic" w:eastAsia="Helvetica Neue" w:hAnsi="Century Gothic" w:cstheme="minorHAnsi"/>
                <w:b/>
                <w:bCs/>
                <w:sz w:val="18"/>
                <w:szCs w:val="18"/>
              </w:rPr>
            </w:pPr>
          </w:p>
          <w:p w14:paraId="0A279BBC" w14:textId="77777777" w:rsidR="00E83728" w:rsidRPr="00CE2FA5" w:rsidRDefault="00E83728" w:rsidP="00770A98">
            <w:pPr>
              <w:jc w:val="center"/>
              <w:rPr>
                <w:rFonts w:ascii="Century Gothic" w:eastAsia="Helvetica Neue" w:hAnsi="Century Gothic" w:cstheme="minorHAnsi"/>
                <w:b/>
                <w:bCs/>
                <w:sz w:val="18"/>
                <w:szCs w:val="18"/>
              </w:rPr>
            </w:pPr>
          </w:p>
          <w:p w14:paraId="2C8E4182" w14:textId="77777777" w:rsidR="00E83728" w:rsidRPr="00CE2FA5" w:rsidRDefault="00E83728" w:rsidP="00770A98">
            <w:pPr>
              <w:jc w:val="center"/>
              <w:rPr>
                <w:rFonts w:ascii="Century Gothic" w:eastAsia="Helvetica Neue" w:hAnsi="Century Gothic" w:cs="Calibri"/>
                <w:b/>
                <w:bCs/>
                <w:sz w:val="18"/>
                <w:szCs w:val="18"/>
              </w:rPr>
            </w:pPr>
          </w:p>
        </w:tc>
        <w:tc>
          <w:tcPr>
            <w:tcW w:w="8779" w:type="dxa"/>
            <w:shd w:val="clear" w:color="auto" w:fill="auto"/>
            <w:tcMar>
              <w:top w:w="100" w:type="dxa"/>
              <w:left w:w="100" w:type="dxa"/>
              <w:bottom w:w="100" w:type="dxa"/>
              <w:right w:w="100" w:type="dxa"/>
            </w:tcMar>
          </w:tcPr>
          <w:p w14:paraId="6873D345" w14:textId="77777777" w:rsidR="00E83728" w:rsidRPr="00CE2FA5" w:rsidRDefault="00E83728" w:rsidP="00770A98">
            <w:pPr>
              <w:shd w:val="clear" w:color="auto" w:fill="FFFFFF"/>
              <w:spacing w:after="0"/>
              <w:ind w:left="0" w:firstLine="0"/>
              <w:jc w:val="both"/>
              <w:rPr>
                <w:rFonts w:ascii="Century Gothic" w:hAnsi="Century Gothic" w:cs="Calibri"/>
                <w:b/>
                <w:bCs/>
                <w:noProof/>
                <w:sz w:val="18"/>
                <w:szCs w:val="18"/>
              </w:rPr>
            </w:pPr>
            <w:r w:rsidRPr="00CE2FA5">
              <w:rPr>
                <w:rFonts w:ascii="Century Gothic" w:hAnsi="Century Gothic" w:cs="Calibri"/>
                <w:b/>
                <w:bCs/>
                <w:noProof/>
                <w:sz w:val="18"/>
                <w:szCs w:val="18"/>
              </w:rPr>
              <w:t>DESTINATARI E CATEGORIE DI DESTINATARI</w:t>
            </w:r>
          </w:p>
          <w:p w14:paraId="28461058" w14:textId="0485357B" w:rsidR="00DC1433" w:rsidRPr="00CE2FA5" w:rsidRDefault="00DC1433" w:rsidP="00DC1433">
            <w:pPr>
              <w:shd w:val="clear" w:color="auto" w:fill="FFFFFF"/>
              <w:spacing w:after="0"/>
              <w:ind w:left="0" w:firstLine="0"/>
              <w:jc w:val="both"/>
              <w:rPr>
                <w:rFonts w:ascii="Century Gothic" w:hAnsi="Century Gothic" w:cstheme="minorHAnsi"/>
                <w:noProof/>
                <w:sz w:val="18"/>
                <w:szCs w:val="18"/>
              </w:rPr>
            </w:pPr>
            <w:r w:rsidRPr="00CE2FA5">
              <w:rPr>
                <w:rFonts w:ascii="Century Gothic" w:hAnsi="Century Gothic" w:cstheme="minorBidi"/>
                <w:noProof/>
                <w:sz w:val="18"/>
                <w:szCs w:val="18"/>
              </w:rPr>
              <w:t>I dati personali trattati dal Titolare non sono diffusi.</w:t>
            </w:r>
          </w:p>
          <w:p w14:paraId="22EDC9ED" w14:textId="2CE9AADF" w:rsidR="00DC1433" w:rsidRPr="00CE2FA5" w:rsidRDefault="00DC1433" w:rsidP="00DC1433">
            <w:pPr>
              <w:spacing w:after="0"/>
              <w:ind w:left="0" w:firstLine="0"/>
              <w:jc w:val="both"/>
              <w:rPr>
                <w:rFonts w:ascii="Century Gothic" w:hAnsi="Century Gothic" w:cstheme="minorBidi"/>
                <w:noProof/>
                <w:sz w:val="18"/>
                <w:szCs w:val="18"/>
              </w:rPr>
            </w:pPr>
            <w:r w:rsidRPr="00CE2FA5">
              <w:rPr>
                <w:rFonts w:ascii="Century Gothic" w:eastAsia="Century Gothic" w:hAnsi="Century Gothic" w:cs="Century Gothic"/>
                <w:noProof/>
                <w:sz w:val="18"/>
                <w:szCs w:val="18"/>
              </w:rPr>
              <w:t>Po</w:t>
            </w:r>
            <w:r w:rsidRPr="00CE2FA5">
              <w:rPr>
                <w:rFonts w:ascii="Century Gothic" w:hAnsi="Century Gothic" w:cstheme="minorBidi"/>
                <w:noProof/>
                <w:sz w:val="18"/>
                <w:szCs w:val="18"/>
              </w:rPr>
              <w:t xml:space="preserve">ssono, invece, essere comunicati ai lavoratori che operano alle dipendenze del Titolare, ai soggetti esterni che con esso collaborano designati in qualità di Responsabili del trattamento o autorizzati al trattamento in quanto operanti sotto l’autorità del titolare del trattamento. Tutti i dipendenti, consulenti, interinali e/o altri soggetti che svolgono la propria attività sulla base delle istruzioni ricevute da </w:t>
            </w:r>
            <w:r w:rsidR="00BB1879" w:rsidRPr="00CE2FA5">
              <w:rPr>
                <w:rFonts w:ascii="Century Gothic" w:hAnsi="Century Gothic" w:cstheme="minorBidi"/>
                <w:noProof/>
                <w:sz w:val="18"/>
                <w:szCs w:val="18"/>
              </w:rPr>
              <w:t>MAR PLASTICA S.R.L.</w:t>
            </w:r>
            <w:r w:rsidRPr="00CE2FA5">
              <w:rPr>
                <w:rFonts w:ascii="Century Gothic" w:hAnsi="Century Gothic" w:cstheme="minorBidi"/>
                <w:noProof/>
                <w:sz w:val="18"/>
                <w:szCs w:val="18"/>
              </w:rPr>
              <w:t xml:space="preserve">, ai sensi dell’art. art. 29 del GDPR, sono designati “Autorizzati del trattamento”. Agli stessi, </w:t>
            </w:r>
            <w:r w:rsidR="00BB1879" w:rsidRPr="00CE2FA5">
              <w:rPr>
                <w:rFonts w:ascii="Century Gothic" w:hAnsi="Century Gothic" w:cstheme="minorBidi"/>
                <w:noProof/>
                <w:sz w:val="18"/>
                <w:szCs w:val="18"/>
              </w:rPr>
              <w:t>MAR PLASTICA S.R.L.</w:t>
            </w:r>
            <w:r w:rsidRPr="00CE2FA5">
              <w:rPr>
                <w:rFonts w:ascii="Century Gothic" w:hAnsi="Century Gothic" w:cstheme="minorBidi"/>
                <w:noProof/>
                <w:sz w:val="18"/>
                <w:szCs w:val="18"/>
              </w:rPr>
              <w:t xml:space="preserve"> impartisce adeguate istruzioni operative, con particolare riferimento all’adozione ed al rispetto delle misure di sicurezza, al fine di poter garantire la riservatezza e la sicurezza dei dati.</w:t>
            </w:r>
          </w:p>
          <w:p w14:paraId="7A0C7A98" w14:textId="0181BF67" w:rsidR="000C615A" w:rsidRPr="00CE2FA5" w:rsidRDefault="00DC1433" w:rsidP="00503DA1">
            <w:pPr>
              <w:spacing w:after="0"/>
              <w:ind w:left="0" w:firstLine="0"/>
              <w:jc w:val="both"/>
              <w:rPr>
                <w:rFonts w:ascii="Century Gothic" w:hAnsi="Century Gothic" w:cs="Calibri"/>
                <w:noProof/>
                <w:sz w:val="18"/>
                <w:szCs w:val="18"/>
              </w:rPr>
            </w:pPr>
            <w:r w:rsidRPr="00CE2FA5">
              <w:rPr>
                <w:rFonts w:ascii="Century Gothic" w:hAnsi="Century Gothic" w:cstheme="minorBidi"/>
                <w:noProof/>
                <w:sz w:val="18"/>
                <w:szCs w:val="18"/>
              </w:rPr>
              <w:t xml:space="preserve">I dati possono essere comunicati a società e professionisti, Responsabili del trattamento nominati da </w:t>
            </w:r>
            <w:r w:rsidR="00BB1879" w:rsidRPr="00CE2FA5">
              <w:rPr>
                <w:rFonts w:ascii="Century Gothic" w:hAnsi="Century Gothic" w:cstheme="minorBidi"/>
                <w:sz w:val="18"/>
                <w:szCs w:val="18"/>
              </w:rPr>
              <w:t>MAR PLASTICA S.R.L.</w:t>
            </w:r>
            <w:r w:rsidRPr="00CE2FA5">
              <w:rPr>
                <w:rFonts w:ascii="Century Gothic" w:hAnsi="Century Gothic" w:cstheme="minorBidi"/>
                <w:sz w:val="18"/>
                <w:szCs w:val="18"/>
              </w:rPr>
              <w:t xml:space="preserve"> </w:t>
            </w:r>
            <w:r w:rsidRPr="00CE2FA5">
              <w:rPr>
                <w:rFonts w:ascii="Century Gothic" w:hAnsi="Century Gothic" w:cstheme="minorBidi"/>
                <w:noProof/>
                <w:sz w:val="18"/>
                <w:szCs w:val="18"/>
              </w:rPr>
              <w:t>ovvero sono essi stessi Titolari del trattamento dei dati personali loro trasmessi.</w:t>
            </w:r>
            <w:r w:rsidR="00503DA1">
              <w:rPr>
                <w:rFonts w:ascii="Century Gothic" w:hAnsi="Century Gothic" w:cstheme="minorBidi"/>
                <w:noProof/>
                <w:sz w:val="18"/>
                <w:szCs w:val="18"/>
              </w:rPr>
              <w:t xml:space="preserve"> </w:t>
            </w:r>
            <w:r w:rsidRPr="00CE2FA5">
              <w:rPr>
                <w:rFonts w:ascii="Century Gothic" w:hAnsi="Century Gothic" w:cstheme="minorBidi"/>
                <w:noProof/>
                <w:sz w:val="18"/>
                <w:szCs w:val="18"/>
              </w:rPr>
              <w:t xml:space="preserve">L'elenco aggiornato dei Responsabili potrà sempre essere richiesto al Titolare del Trattamento. </w:t>
            </w:r>
            <w:r w:rsidR="00503DA1">
              <w:rPr>
                <w:rFonts w:ascii="Century Gothic" w:hAnsi="Century Gothic" w:cstheme="minorBidi"/>
                <w:noProof/>
                <w:sz w:val="18"/>
                <w:szCs w:val="18"/>
              </w:rPr>
              <w:t xml:space="preserve"> </w:t>
            </w:r>
            <w:r w:rsidRPr="00CE2FA5">
              <w:rPr>
                <w:rFonts w:ascii="Century Gothic" w:hAnsi="Century Gothic" w:cstheme="minorHAnsi"/>
                <w:noProof/>
                <w:sz w:val="18"/>
                <w:szCs w:val="18"/>
              </w:rPr>
              <w:t xml:space="preserve">Resta fermo l’obbligo di </w:t>
            </w:r>
            <w:r w:rsidR="00BB1879" w:rsidRPr="00CE2FA5">
              <w:rPr>
                <w:rFonts w:ascii="Century Gothic" w:hAnsi="Century Gothic"/>
                <w:sz w:val="18"/>
                <w:szCs w:val="18"/>
              </w:rPr>
              <w:t xml:space="preserve">MAR PLASTICA S.R.L. </w:t>
            </w:r>
            <w:r w:rsidRPr="00CE2FA5">
              <w:rPr>
                <w:rFonts w:ascii="Century Gothic" w:hAnsi="Century Gothic" w:cstheme="minorHAnsi"/>
                <w:noProof/>
                <w:sz w:val="18"/>
                <w:szCs w:val="18"/>
              </w:rPr>
              <w:t>di comunicare i dati ad Autorità Pubbliche su specifica richiesta.</w:t>
            </w:r>
          </w:p>
        </w:tc>
      </w:tr>
      <w:tr w:rsidR="00285BD1" w:rsidRPr="00CE2FA5" w14:paraId="722CB568" w14:textId="77777777" w:rsidTr="00770A98">
        <w:trPr>
          <w:trHeight w:val="20"/>
        </w:trPr>
        <w:tc>
          <w:tcPr>
            <w:tcW w:w="841" w:type="dxa"/>
            <w:shd w:val="clear" w:color="auto" w:fill="auto"/>
            <w:tcMar>
              <w:top w:w="100" w:type="dxa"/>
              <w:left w:w="100" w:type="dxa"/>
              <w:bottom w:w="100" w:type="dxa"/>
              <w:right w:w="100" w:type="dxa"/>
            </w:tcMar>
          </w:tcPr>
          <w:p w14:paraId="52D82032" w14:textId="77777777" w:rsidR="00E83728" w:rsidRPr="00CE2FA5" w:rsidRDefault="00E83728" w:rsidP="00770A98">
            <w:pPr>
              <w:ind w:left="0" w:firstLine="0"/>
              <w:rPr>
                <w:rFonts w:ascii="Century Gothic" w:eastAsia="Helvetica Neue" w:hAnsi="Century Gothic" w:cstheme="minorHAnsi"/>
                <w:b/>
                <w:bCs/>
                <w:sz w:val="18"/>
                <w:szCs w:val="18"/>
              </w:rPr>
            </w:pPr>
            <w:r w:rsidRPr="00CE2FA5">
              <w:rPr>
                <w:rFonts w:ascii="Century Gothic" w:eastAsia="Helvetica Neue" w:hAnsi="Century Gothic" w:cstheme="minorHAnsi"/>
                <w:b/>
                <w:bCs/>
                <w:noProof/>
                <w:sz w:val="18"/>
                <w:szCs w:val="18"/>
              </w:rPr>
              <w:drawing>
                <wp:inline distT="0" distB="0" distL="0" distR="0" wp14:anchorId="055E65D4" wp14:editId="1717ED52">
                  <wp:extent cx="429371" cy="429371"/>
                  <wp:effectExtent l="0" t="0" r="8890" b="889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049" cy="431049"/>
                          </a:xfrm>
                          <a:prstGeom prst="rect">
                            <a:avLst/>
                          </a:prstGeom>
                          <a:noFill/>
                          <a:ln>
                            <a:noFill/>
                          </a:ln>
                        </pic:spPr>
                      </pic:pic>
                    </a:graphicData>
                  </a:graphic>
                </wp:inline>
              </w:drawing>
            </w:r>
          </w:p>
          <w:p w14:paraId="4857FC6C" w14:textId="77777777" w:rsidR="00E83728" w:rsidRPr="00CE2FA5" w:rsidRDefault="00E83728" w:rsidP="00770A98">
            <w:pPr>
              <w:ind w:left="0" w:firstLine="0"/>
              <w:jc w:val="center"/>
              <w:rPr>
                <w:rFonts w:ascii="Century Gothic" w:eastAsia="Helvetica Neue" w:hAnsi="Century Gothic" w:cstheme="minorHAnsi"/>
                <w:b/>
                <w:bCs/>
                <w:sz w:val="18"/>
                <w:szCs w:val="18"/>
              </w:rPr>
            </w:pPr>
          </w:p>
          <w:p w14:paraId="727BA867" w14:textId="77777777" w:rsidR="00E83728" w:rsidRPr="00CE2FA5" w:rsidRDefault="00E83728" w:rsidP="00770A98">
            <w:pPr>
              <w:ind w:left="0" w:firstLine="0"/>
              <w:jc w:val="center"/>
              <w:rPr>
                <w:rFonts w:ascii="Century Gothic" w:eastAsia="Helvetica Neue" w:hAnsi="Century Gothic" w:cs="Calibri"/>
                <w:b/>
                <w:bCs/>
                <w:sz w:val="18"/>
                <w:szCs w:val="18"/>
              </w:rPr>
            </w:pPr>
          </w:p>
        </w:tc>
        <w:tc>
          <w:tcPr>
            <w:tcW w:w="8779" w:type="dxa"/>
            <w:shd w:val="clear" w:color="auto" w:fill="auto"/>
            <w:tcMar>
              <w:top w:w="100" w:type="dxa"/>
              <w:left w:w="100" w:type="dxa"/>
              <w:bottom w:w="100" w:type="dxa"/>
              <w:right w:w="100" w:type="dxa"/>
            </w:tcMar>
          </w:tcPr>
          <w:p w14:paraId="0CF86A36" w14:textId="77777777" w:rsidR="00E83728" w:rsidRPr="00CE2FA5" w:rsidRDefault="00E83728" w:rsidP="00770A98">
            <w:pPr>
              <w:shd w:val="clear" w:color="auto" w:fill="FFFFFF"/>
              <w:spacing w:after="0" w:line="256" w:lineRule="auto"/>
              <w:ind w:left="0" w:firstLine="0"/>
              <w:jc w:val="both"/>
              <w:rPr>
                <w:rFonts w:ascii="Century Gothic" w:hAnsi="Century Gothic" w:cstheme="minorHAnsi"/>
                <w:b/>
                <w:bCs/>
                <w:noProof/>
                <w:sz w:val="18"/>
                <w:szCs w:val="18"/>
              </w:rPr>
            </w:pPr>
            <w:r w:rsidRPr="00CE2FA5">
              <w:rPr>
                <w:rFonts w:ascii="Century Gothic" w:hAnsi="Century Gothic" w:cstheme="minorHAnsi"/>
                <w:b/>
                <w:bCs/>
                <w:noProof/>
                <w:sz w:val="18"/>
                <w:szCs w:val="18"/>
              </w:rPr>
              <w:t>TRASFERIMENTO ALL’ESTERO</w:t>
            </w:r>
          </w:p>
          <w:p w14:paraId="310F5796" w14:textId="77777777" w:rsidR="00E83728" w:rsidRPr="00CE2FA5" w:rsidRDefault="00E83728" w:rsidP="00770A98">
            <w:pPr>
              <w:shd w:val="clear" w:color="auto" w:fill="FFFFFF"/>
              <w:spacing w:after="0" w:line="256" w:lineRule="auto"/>
              <w:ind w:left="0" w:firstLine="0"/>
              <w:jc w:val="both"/>
              <w:rPr>
                <w:rFonts w:ascii="Century Gothic" w:hAnsi="Century Gothic" w:cstheme="minorHAnsi"/>
                <w:noProof/>
                <w:sz w:val="18"/>
                <w:szCs w:val="18"/>
              </w:rPr>
            </w:pPr>
            <w:r w:rsidRPr="00CE2FA5">
              <w:rPr>
                <w:rFonts w:ascii="Century Gothic" w:hAnsi="Century Gothic" w:cstheme="minorHAnsi"/>
                <w:noProof/>
                <w:sz w:val="18"/>
                <w:szCs w:val="18"/>
              </w:rPr>
              <w:t>I dati sono trattati presso le sedi operative del Titolare ed in ogni altro luogo in cui le parti coinvolte nel trattamento siano localizzate, dunque il Titolare del trattamento non trasferisce questi dati personali in paesi terzi o a organizzazioni internazionali.</w:t>
            </w:r>
          </w:p>
          <w:p w14:paraId="349FD149" w14:textId="158BEE44" w:rsidR="00E67860" w:rsidRPr="00CE2FA5" w:rsidRDefault="00E83728" w:rsidP="00E67860">
            <w:pPr>
              <w:shd w:val="clear" w:color="auto" w:fill="FFFFFF" w:themeFill="background1"/>
              <w:spacing w:after="0"/>
              <w:ind w:left="0" w:firstLine="0"/>
              <w:jc w:val="both"/>
              <w:rPr>
                <w:rFonts w:ascii="Century Gothic" w:hAnsi="Century Gothic" w:cstheme="minorBidi"/>
                <w:noProof/>
                <w:sz w:val="18"/>
                <w:szCs w:val="18"/>
              </w:rPr>
            </w:pPr>
            <w:r w:rsidRPr="00CE2FA5">
              <w:rPr>
                <w:rFonts w:ascii="Century Gothic" w:hAnsi="Century Gothic" w:cstheme="minorBidi"/>
                <w:noProof/>
                <w:sz w:val="18"/>
                <w:szCs w:val="18"/>
              </w:rPr>
              <w:t xml:space="preserve">Tuttavia, si riserva la possibilità di utilizzare servizi in cloud; nel qual caso, i fornitori dei servizi saranno selezionati tra coloro che forniscono garanzie adeguate, così come previsto dall’art. 46 GDPR 2016/679. Per il trattamento delle informazioni e dei dati che saranno eventualmente comunicati a questi soggetti saranno richiesti gli equivalenti livelli di protezione adottati per il trattamento dei dati </w:t>
            </w:r>
            <w:r w:rsidRPr="00CE2FA5">
              <w:rPr>
                <w:rFonts w:ascii="Century Gothic" w:hAnsi="Century Gothic" w:cstheme="minorBidi"/>
                <w:noProof/>
                <w:sz w:val="18"/>
                <w:szCs w:val="18"/>
              </w:rPr>
              <w:lastRenderedPageBreak/>
              <w:t>personali dei propri dipendenti. In ogni caso saranno comunicati i soli dati necessari al perseguimento degli scopi previsti.</w:t>
            </w:r>
          </w:p>
        </w:tc>
      </w:tr>
      <w:tr w:rsidR="00285BD1" w:rsidRPr="00CE2FA5" w14:paraId="098E799D" w14:textId="77777777" w:rsidTr="00CE2FA5">
        <w:trPr>
          <w:trHeight w:val="691"/>
        </w:trPr>
        <w:tc>
          <w:tcPr>
            <w:tcW w:w="841" w:type="dxa"/>
            <w:shd w:val="clear" w:color="auto" w:fill="auto"/>
            <w:tcMar>
              <w:top w:w="100" w:type="dxa"/>
              <w:left w:w="100" w:type="dxa"/>
              <w:bottom w:w="100" w:type="dxa"/>
              <w:right w:w="100" w:type="dxa"/>
            </w:tcMar>
          </w:tcPr>
          <w:p w14:paraId="64CCAEF3" w14:textId="03593B78" w:rsidR="00E83728" w:rsidRPr="00CE2FA5" w:rsidRDefault="00E83728" w:rsidP="00CE2FA5">
            <w:pPr>
              <w:ind w:left="0" w:firstLine="0"/>
              <w:rPr>
                <w:rFonts w:ascii="Century Gothic" w:eastAsia="Helvetica Neue" w:hAnsi="Century Gothic" w:cs="Calibri"/>
                <w:b/>
                <w:bCs/>
                <w:sz w:val="18"/>
                <w:szCs w:val="18"/>
              </w:rPr>
            </w:pPr>
            <w:r w:rsidRPr="00CE2FA5">
              <w:rPr>
                <w:rFonts w:ascii="Century Gothic" w:eastAsia="Helvetica Neue" w:hAnsi="Century Gothic" w:cstheme="minorHAnsi"/>
                <w:b/>
                <w:bCs/>
                <w:noProof/>
                <w:sz w:val="18"/>
                <w:szCs w:val="18"/>
              </w:rPr>
              <w:lastRenderedPageBreak/>
              <w:drawing>
                <wp:inline distT="0" distB="0" distL="0" distR="0" wp14:anchorId="56C2B893" wp14:editId="072FBCEB">
                  <wp:extent cx="371475" cy="3714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882" cy="393882"/>
                          </a:xfrm>
                          <a:prstGeom prst="rect">
                            <a:avLst/>
                          </a:prstGeom>
                        </pic:spPr>
                      </pic:pic>
                    </a:graphicData>
                  </a:graphic>
                </wp:inline>
              </w:drawing>
            </w:r>
          </w:p>
        </w:tc>
        <w:tc>
          <w:tcPr>
            <w:tcW w:w="8779" w:type="dxa"/>
            <w:shd w:val="clear" w:color="auto" w:fill="auto"/>
            <w:tcMar>
              <w:top w:w="100" w:type="dxa"/>
              <w:left w:w="100" w:type="dxa"/>
              <w:bottom w:w="100" w:type="dxa"/>
              <w:right w:w="100" w:type="dxa"/>
            </w:tcMar>
          </w:tcPr>
          <w:p w14:paraId="1B608B21" w14:textId="77777777" w:rsidR="00E83728" w:rsidRPr="00CE2FA5" w:rsidRDefault="00E83728" w:rsidP="00770A98">
            <w:pPr>
              <w:shd w:val="clear" w:color="auto" w:fill="FFFFFF"/>
              <w:spacing w:after="0"/>
              <w:ind w:left="0" w:firstLine="0"/>
              <w:jc w:val="both"/>
              <w:rPr>
                <w:rFonts w:ascii="Century Gothic" w:hAnsi="Century Gothic" w:cs="Calibri"/>
                <w:b/>
                <w:bCs/>
                <w:noProof/>
                <w:sz w:val="18"/>
                <w:szCs w:val="18"/>
              </w:rPr>
            </w:pPr>
            <w:r w:rsidRPr="00CE2FA5">
              <w:rPr>
                <w:rFonts w:ascii="Century Gothic" w:hAnsi="Century Gothic" w:cs="Calibri"/>
                <w:b/>
                <w:bCs/>
                <w:noProof/>
                <w:sz w:val="18"/>
                <w:szCs w:val="18"/>
              </w:rPr>
              <w:t>DURATA DEL TRATTAMENTO</w:t>
            </w:r>
          </w:p>
          <w:p w14:paraId="61C62536" w14:textId="2DCF9575" w:rsidR="00E67860" w:rsidRPr="00CE2FA5" w:rsidRDefault="00E67860" w:rsidP="00770A98">
            <w:pPr>
              <w:shd w:val="clear" w:color="auto" w:fill="FFFFFF"/>
              <w:spacing w:after="0"/>
              <w:ind w:left="0" w:firstLine="0"/>
              <w:jc w:val="both"/>
              <w:rPr>
                <w:rFonts w:ascii="Century Gothic" w:hAnsi="Century Gothic" w:cs="Calibri"/>
                <w:noProof/>
                <w:sz w:val="18"/>
                <w:szCs w:val="18"/>
              </w:rPr>
            </w:pPr>
            <w:r w:rsidRPr="00CE2FA5">
              <w:rPr>
                <w:rFonts w:ascii="Century Gothic" w:hAnsi="Century Gothic" w:cs="Calibri"/>
                <w:noProof/>
                <w:sz w:val="18"/>
                <w:szCs w:val="18"/>
              </w:rPr>
              <w:t>Il trattamento avrà una durata non superiore a quella necessaria alle finalità per le quali i dati sono stati raccolti.</w:t>
            </w:r>
            <w:r w:rsidR="00CE2FA5" w:rsidRPr="00CE2FA5">
              <w:rPr>
                <w:rFonts w:ascii="Century Gothic" w:hAnsi="Century Gothic" w:cs="Calibri"/>
                <w:noProof/>
                <w:sz w:val="18"/>
                <w:szCs w:val="18"/>
              </w:rPr>
              <w:t xml:space="preserve"> </w:t>
            </w:r>
            <w:r w:rsidRPr="00CE2FA5">
              <w:rPr>
                <w:rFonts w:ascii="Century Gothic" w:hAnsi="Century Gothic" w:cs="Calibri"/>
                <w:noProof/>
                <w:sz w:val="18"/>
                <w:szCs w:val="18"/>
              </w:rPr>
              <w:t>I dati del candidato saranno conservat</w:t>
            </w:r>
            <w:r w:rsidR="00CE2FA5" w:rsidRPr="00CE2FA5">
              <w:rPr>
                <w:rFonts w:ascii="Century Gothic" w:hAnsi="Century Gothic" w:cs="Calibri"/>
                <w:noProof/>
                <w:sz w:val="18"/>
                <w:szCs w:val="18"/>
              </w:rPr>
              <w:t>i</w:t>
            </w:r>
            <w:r w:rsidRPr="00CE2FA5">
              <w:rPr>
                <w:rFonts w:ascii="Century Gothic" w:hAnsi="Century Gothic" w:cs="Calibri"/>
                <w:noProof/>
                <w:sz w:val="18"/>
                <w:szCs w:val="18"/>
              </w:rPr>
              <w:t xml:space="preserve"> al massimo per i </w:t>
            </w:r>
            <w:r w:rsidR="00CE2FA5" w:rsidRPr="00CE2FA5">
              <w:rPr>
                <w:rFonts w:ascii="Century Gothic" w:hAnsi="Century Gothic" w:cs="Calibri"/>
                <w:noProof/>
                <w:sz w:val="18"/>
                <w:szCs w:val="18"/>
              </w:rPr>
              <w:t>24</w:t>
            </w:r>
            <w:r w:rsidRPr="00CE2FA5">
              <w:rPr>
                <w:rFonts w:ascii="Century Gothic" w:hAnsi="Century Gothic" w:cs="Calibri"/>
                <w:noProof/>
                <w:sz w:val="18"/>
                <w:szCs w:val="18"/>
              </w:rPr>
              <w:t xml:space="preserve"> mesi successivi</w:t>
            </w:r>
            <w:r w:rsidR="00CE2FA5" w:rsidRPr="00CE2FA5">
              <w:rPr>
                <w:rFonts w:ascii="Century Gothic" w:hAnsi="Century Gothic" w:cs="Calibri"/>
                <w:noProof/>
                <w:sz w:val="18"/>
                <w:szCs w:val="18"/>
              </w:rPr>
              <w:t>,</w:t>
            </w:r>
            <w:r w:rsidRPr="00CE2FA5">
              <w:rPr>
                <w:rFonts w:ascii="Century Gothic" w:hAnsi="Century Gothic" w:cs="Calibri"/>
                <w:noProof/>
                <w:sz w:val="18"/>
                <w:szCs w:val="18"/>
              </w:rPr>
              <w:t xml:space="preserve"> a far data dal momento in cui lo stesso li ha conferiti.</w:t>
            </w:r>
          </w:p>
        </w:tc>
      </w:tr>
      <w:tr w:rsidR="00285BD1" w:rsidRPr="00CE2FA5" w14:paraId="3D8EA566" w14:textId="77777777" w:rsidTr="00770A98">
        <w:trPr>
          <w:trHeight w:val="164"/>
        </w:trPr>
        <w:tc>
          <w:tcPr>
            <w:tcW w:w="841" w:type="dxa"/>
            <w:shd w:val="clear" w:color="auto" w:fill="auto"/>
            <w:tcMar>
              <w:top w:w="100" w:type="dxa"/>
              <w:left w:w="100" w:type="dxa"/>
              <w:bottom w:w="100" w:type="dxa"/>
              <w:right w:w="100" w:type="dxa"/>
            </w:tcMar>
          </w:tcPr>
          <w:p w14:paraId="39DC2C37" w14:textId="77777777" w:rsidR="00E83728" w:rsidRPr="00CE2FA5" w:rsidRDefault="00E83728" w:rsidP="00770A98">
            <w:pPr>
              <w:ind w:left="0" w:firstLine="0"/>
              <w:rPr>
                <w:rFonts w:ascii="Century Gothic" w:eastAsia="Helvetica Neue" w:hAnsi="Century Gothic" w:cs="Calibri"/>
                <w:sz w:val="18"/>
                <w:szCs w:val="18"/>
              </w:rPr>
            </w:pPr>
            <w:r w:rsidRPr="00CE2FA5">
              <w:rPr>
                <w:rFonts w:ascii="Century Gothic" w:eastAsia="Helvetica Neue" w:hAnsi="Century Gothic" w:cstheme="minorHAnsi"/>
                <w:b/>
                <w:bCs/>
                <w:noProof/>
                <w:sz w:val="18"/>
                <w:szCs w:val="18"/>
              </w:rPr>
              <w:drawing>
                <wp:inline distT="0" distB="0" distL="0" distR="0" wp14:anchorId="4D6F2ADC" wp14:editId="3CCC0932">
                  <wp:extent cx="485775" cy="48577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8779" w:type="dxa"/>
            <w:shd w:val="clear" w:color="auto" w:fill="auto"/>
            <w:tcMar>
              <w:top w:w="100" w:type="dxa"/>
              <w:left w:w="100" w:type="dxa"/>
              <w:bottom w:w="100" w:type="dxa"/>
              <w:right w:w="100" w:type="dxa"/>
            </w:tcMar>
          </w:tcPr>
          <w:p w14:paraId="4E990BF4" w14:textId="77777777" w:rsidR="00E83728" w:rsidRPr="00CE2FA5" w:rsidRDefault="00E83728" w:rsidP="00770A98">
            <w:pPr>
              <w:shd w:val="clear" w:color="auto" w:fill="FFFFFF"/>
              <w:spacing w:after="0"/>
              <w:ind w:left="0" w:firstLine="0"/>
              <w:jc w:val="both"/>
              <w:rPr>
                <w:rFonts w:ascii="Century Gothic" w:hAnsi="Century Gothic" w:cs="Calibri"/>
                <w:b/>
                <w:bCs/>
                <w:noProof/>
                <w:sz w:val="18"/>
                <w:szCs w:val="18"/>
              </w:rPr>
            </w:pPr>
            <w:r w:rsidRPr="00CE2FA5">
              <w:rPr>
                <w:rFonts w:ascii="Century Gothic" w:hAnsi="Century Gothic" w:cs="Calibri"/>
                <w:b/>
                <w:bCs/>
                <w:noProof/>
                <w:sz w:val="18"/>
                <w:szCs w:val="18"/>
              </w:rPr>
              <w:t>MODALITÀ E NATURA DEL CONFERIMENTO</w:t>
            </w:r>
          </w:p>
          <w:p w14:paraId="606C5E8A" w14:textId="77777777" w:rsidR="00E83728" w:rsidRPr="00CE2FA5" w:rsidRDefault="00E83728" w:rsidP="00770A98">
            <w:pPr>
              <w:shd w:val="clear" w:color="auto" w:fill="FFFFFF"/>
              <w:spacing w:after="0"/>
              <w:ind w:left="0" w:firstLine="0"/>
              <w:jc w:val="both"/>
              <w:rPr>
                <w:rFonts w:ascii="Century Gothic" w:hAnsi="Century Gothic" w:cs="Calibri"/>
                <w:noProof/>
                <w:sz w:val="18"/>
                <w:szCs w:val="18"/>
              </w:rPr>
            </w:pPr>
            <w:r w:rsidRPr="00CE2FA5">
              <w:rPr>
                <w:rFonts w:ascii="Century Gothic" w:hAnsi="Century Gothic" w:cs="Calibri"/>
                <w:noProof/>
                <w:sz w:val="18"/>
                <w:szCs w:val="18"/>
              </w:rPr>
              <w:t xml:space="preserve">I Suoi dati sono raccolti e registrati in modo lecito e secondo correttezza per le finalità sopra indicate nel rispetto dei principi e delle prescrizioni di cui all’art. 5 c 1 del GDPR. </w:t>
            </w:r>
          </w:p>
          <w:p w14:paraId="3873B83D" w14:textId="77777777" w:rsidR="00E83728" w:rsidRPr="00CE2FA5" w:rsidRDefault="00E83728" w:rsidP="00770A98">
            <w:pPr>
              <w:shd w:val="clear" w:color="auto" w:fill="FFFFFF"/>
              <w:spacing w:after="0"/>
              <w:ind w:left="0" w:firstLine="0"/>
              <w:jc w:val="both"/>
              <w:rPr>
                <w:rFonts w:ascii="Century Gothic" w:hAnsi="Century Gothic" w:cs="Calibri"/>
                <w:noProof/>
                <w:sz w:val="18"/>
                <w:szCs w:val="18"/>
              </w:rPr>
            </w:pPr>
            <w:r w:rsidRPr="00CE2FA5">
              <w:rPr>
                <w:rFonts w:ascii="Century Gothic" w:hAnsi="Century Gothic" w:cs="Calibri"/>
                <w:noProof/>
                <w:sz w:val="18"/>
                <w:szCs w:val="18"/>
              </w:rPr>
              <w:t>Il trattamento dei dati personali avviene mediante strumenti manuali, informatici e telematici con logiche strettamente correlate alle finalità stesse e, comunque, in modo da garantirne la sicurezza e la riservatezza.</w:t>
            </w:r>
          </w:p>
          <w:p w14:paraId="4A6FC969" w14:textId="4A6EDBC8" w:rsidR="00E67860" w:rsidRPr="00CE2FA5" w:rsidRDefault="00E67860" w:rsidP="00770A98">
            <w:pPr>
              <w:shd w:val="clear" w:color="auto" w:fill="FFFFFF"/>
              <w:spacing w:after="0"/>
              <w:ind w:left="0" w:firstLine="0"/>
              <w:jc w:val="both"/>
              <w:rPr>
                <w:rFonts w:ascii="Century Gothic" w:hAnsi="Century Gothic" w:cs="Calibri"/>
                <w:noProof/>
                <w:sz w:val="18"/>
                <w:szCs w:val="18"/>
              </w:rPr>
            </w:pPr>
            <w:r w:rsidRPr="00CE2FA5">
              <w:rPr>
                <w:rFonts w:ascii="Century Gothic" w:hAnsi="Century Gothic" w:cs="Calibri"/>
                <w:noProof/>
                <w:sz w:val="18"/>
                <w:szCs w:val="18"/>
              </w:rPr>
              <w:t>Per i dati raccolti ed utilizzati per esigenze riconducibili all’esecuzione di attività inerenti al rapporto contrattuale e l’osservanza degli obblighi di legge indicati non è richiesto il Suo consenso. La mancata comunicazione dei dati personali di cui sopra comporterà l’impossibilità di dare seguito al rapporto in oggetto. La comunicazione dei dati personali di cui sopra è facoltativa ma necessaria all’esecuzione de</w:t>
            </w:r>
            <w:r w:rsidR="00CE2FA5" w:rsidRPr="00CE2FA5">
              <w:rPr>
                <w:rFonts w:ascii="Century Gothic" w:hAnsi="Century Gothic" w:cs="Calibri"/>
                <w:noProof/>
                <w:sz w:val="18"/>
                <w:szCs w:val="18"/>
              </w:rPr>
              <w:t xml:space="preserve">lle attività di selezione del personale da parte del </w:t>
            </w:r>
            <w:r w:rsidRPr="00CE2FA5">
              <w:rPr>
                <w:rFonts w:ascii="Century Gothic" w:hAnsi="Century Gothic" w:cs="Calibri"/>
                <w:noProof/>
                <w:sz w:val="18"/>
                <w:szCs w:val="18"/>
              </w:rPr>
              <w:t>Titolare. L’eventuale rifiuto a comunicare tali dati comporterà l’impossibilità di fornire in tutto o in parte i servizi richiesti.</w:t>
            </w:r>
          </w:p>
        </w:tc>
      </w:tr>
      <w:tr w:rsidR="00285BD1" w:rsidRPr="00CE2FA5" w14:paraId="4569EC48" w14:textId="77777777" w:rsidTr="00770A98">
        <w:trPr>
          <w:trHeight w:val="1263"/>
        </w:trPr>
        <w:tc>
          <w:tcPr>
            <w:tcW w:w="841" w:type="dxa"/>
            <w:shd w:val="clear" w:color="auto" w:fill="auto"/>
            <w:tcMar>
              <w:top w:w="100" w:type="dxa"/>
              <w:left w:w="100" w:type="dxa"/>
              <w:bottom w:w="100" w:type="dxa"/>
              <w:right w:w="100" w:type="dxa"/>
            </w:tcMar>
          </w:tcPr>
          <w:p w14:paraId="246C153F" w14:textId="77777777" w:rsidR="00E83728" w:rsidRPr="00CE2FA5" w:rsidRDefault="00E83728" w:rsidP="00770A98">
            <w:pPr>
              <w:ind w:left="0" w:firstLine="0"/>
              <w:jc w:val="center"/>
              <w:rPr>
                <w:rFonts w:ascii="Century Gothic" w:eastAsia="Helvetica Neue" w:hAnsi="Century Gothic" w:cstheme="minorHAnsi"/>
                <w:b/>
                <w:bCs/>
                <w:noProof/>
                <w:sz w:val="18"/>
                <w:szCs w:val="18"/>
                <w:highlight w:val="yellow"/>
              </w:rPr>
            </w:pPr>
            <w:r w:rsidRPr="00CE2FA5">
              <w:rPr>
                <w:rFonts w:ascii="Century Gothic" w:eastAsia="Helvetica Neue" w:hAnsi="Century Gothic" w:cstheme="minorHAnsi"/>
                <w:b/>
                <w:bCs/>
                <w:noProof/>
                <w:sz w:val="18"/>
                <w:szCs w:val="18"/>
              </w:rPr>
              <w:drawing>
                <wp:inline distT="0" distB="0" distL="0" distR="0" wp14:anchorId="7A89A3BE" wp14:editId="673FD695">
                  <wp:extent cx="407035" cy="40703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035" cy="407035"/>
                          </a:xfrm>
                          <a:prstGeom prst="rect">
                            <a:avLst/>
                          </a:prstGeom>
                        </pic:spPr>
                      </pic:pic>
                    </a:graphicData>
                  </a:graphic>
                </wp:inline>
              </w:drawing>
            </w:r>
          </w:p>
          <w:p w14:paraId="6177C789" w14:textId="77777777" w:rsidR="00E83728" w:rsidRPr="00CE2FA5" w:rsidRDefault="00E83728" w:rsidP="00770A98">
            <w:pPr>
              <w:ind w:left="0" w:firstLine="0"/>
              <w:rPr>
                <w:rFonts w:ascii="Century Gothic" w:eastAsia="Helvetica Neue" w:hAnsi="Century Gothic" w:cs="Calibri"/>
                <w:b/>
                <w:bCs/>
                <w:noProof/>
                <w:sz w:val="18"/>
                <w:szCs w:val="18"/>
              </w:rPr>
            </w:pPr>
          </w:p>
        </w:tc>
        <w:tc>
          <w:tcPr>
            <w:tcW w:w="8779" w:type="dxa"/>
            <w:shd w:val="clear" w:color="auto" w:fill="auto"/>
            <w:tcMar>
              <w:top w:w="100" w:type="dxa"/>
              <w:left w:w="100" w:type="dxa"/>
              <w:bottom w:w="100" w:type="dxa"/>
              <w:right w:w="100" w:type="dxa"/>
            </w:tcMar>
          </w:tcPr>
          <w:p w14:paraId="4B2EAEB5" w14:textId="77777777" w:rsidR="00E83728" w:rsidRPr="00CE2FA5" w:rsidRDefault="00E83728" w:rsidP="00770A98">
            <w:pPr>
              <w:shd w:val="clear" w:color="auto" w:fill="FFFFFF"/>
              <w:spacing w:after="0"/>
              <w:ind w:left="0" w:firstLine="0"/>
              <w:jc w:val="both"/>
              <w:rPr>
                <w:rFonts w:ascii="Century Gothic" w:hAnsi="Century Gothic" w:cstheme="minorHAnsi"/>
                <w:b/>
                <w:bCs/>
                <w:noProof/>
                <w:sz w:val="18"/>
                <w:szCs w:val="18"/>
              </w:rPr>
            </w:pPr>
            <w:r w:rsidRPr="00CE2FA5">
              <w:rPr>
                <w:rFonts w:ascii="Century Gothic" w:hAnsi="Century Gothic" w:cstheme="minorHAnsi"/>
                <w:b/>
                <w:bCs/>
                <w:noProof/>
                <w:sz w:val="18"/>
                <w:szCs w:val="18"/>
              </w:rPr>
              <w:t>DIRITTI DEGLI INTERESSATI</w:t>
            </w:r>
          </w:p>
          <w:p w14:paraId="58F12AB9" w14:textId="7B5B77CC" w:rsidR="00E83728" w:rsidRPr="00CE2FA5" w:rsidRDefault="00E83728" w:rsidP="00770A98">
            <w:pPr>
              <w:pStyle w:val="Nessunaspaziatura"/>
              <w:tabs>
                <w:tab w:val="left" w:pos="48"/>
              </w:tabs>
              <w:ind w:left="36"/>
              <w:jc w:val="both"/>
              <w:rPr>
                <w:rFonts w:ascii="Century Gothic" w:hAnsi="Century Gothic"/>
                <w:noProof/>
                <w:sz w:val="18"/>
                <w:szCs w:val="18"/>
              </w:rPr>
            </w:pPr>
            <w:r w:rsidRPr="00CE2FA5">
              <w:rPr>
                <w:rFonts w:ascii="Century Gothic" w:hAnsi="Century Gothic"/>
                <w:noProof/>
                <w:sz w:val="18"/>
                <w:szCs w:val="18"/>
              </w:rPr>
              <w:t>In conformità, nei limiti ed alle condizioni previste dalla normativa in materia di protezione dati personali riguardo l'esercizio dei diritti degli Interessati (Artt. da 15 a 21</w:t>
            </w:r>
            <w:r w:rsidR="00DB3629" w:rsidRPr="00CE2FA5">
              <w:rPr>
                <w:rFonts w:ascii="Century Gothic" w:hAnsi="Century Gothic"/>
                <w:noProof/>
                <w:sz w:val="18"/>
                <w:szCs w:val="18"/>
              </w:rPr>
              <w:t xml:space="preserve"> del GDPR</w:t>
            </w:r>
            <w:r w:rsidRPr="00CE2FA5">
              <w:rPr>
                <w:rFonts w:ascii="Century Gothic" w:hAnsi="Century Gothic"/>
                <w:noProof/>
                <w:sz w:val="18"/>
                <w:szCs w:val="18"/>
              </w:rPr>
              <w:t>), per quanto concerne i trattamenti oggetto della presente informativa, in qualità di interessato gli utenti possono esercitare determinati diritti con riferimento ai dati trattati dal Titolare.</w:t>
            </w:r>
          </w:p>
          <w:p w14:paraId="3700D44C" w14:textId="77777777" w:rsidR="00E83728" w:rsidRPr="00CE2FA5" w:rsidRDefault="00E83728" w:rsidP="00770A98">
            <w:pPr>
              <w:pStyle w:val="Nessunaspaziatura"/>
              <w:tabs>
                <w:tab w:val="left" w:pos="48"/>
              </w:tabs>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In particolare, l'Interessato ha il diritto di:</w:t>
            </w:r>
          </w:p>
          <w:p w14:paraId="35DD4053" w14:textId="43FC4B8D" w:rsidR="00E83728" w:rsidRPr="00CE2FA5" w:rsidRDefault="00E83728" w:rsidP="00E83728">
            <w:pPr>
              <w:pStyle w:val="Nessunaspaziatura"/>
              <w:numPr>
                <w:ilvl w:val="0"/>
                <w:numId w:val="8"/>
              </w:numPr>
              <w:tabs>
                <w:tab w:val="left" w:pos="48"/>
              </w:tabs>
              <w:ind w:left="319" w:hanging="283"/>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Revoca del consenso in ogni momento (</w:t>
            </w:r>
            <w:r w:rsidR="00CE2FA5" w:rsidRPr="00CE2FA5">
              <w:rPr>
                <w:rFonts w:ascii="Century Gothic" w:hAnsi="Century Gothic" w:cstheme="minorHAnsi"/>
                <w:sz w:val="18"/>
                <w:szCs w:val="18"/>
                <w:lang w:eastAsia="it-IT"/>
              </w:rPr>
              <w:t>se</w:t>
            </w:r>
            <w:r w:rsidRPr="00CE2FA5">
              <w:rPr>
                <w:rFonts w:ascii="Century Gothic" w:hAnsi="Century Gothic" w:cstheme="minorHAnsi"/>
                <w:sz w:val="18"/>
                <w:szCs w:val="18"/>
                <w:lang w:eastAsia="it-IT"/>
              </w:rPr>
              <w:t xml:space="preserve"> richiesto)</w:t>
            </w:r>
          </w:p>
          <w:p w14:paraId="03F98C65" w14:textId="77777777" w:rsidR="00E83728" w:rsidRPr="00CE2FA5" w:rsidRDefault="00E83728" w:rsidP="00E83728">
            <w:pPr>
              <w:pStyle w:val="Nessunaspaziatura"/>
              <w:numPr>
                <w:ilvl w:val="0"/>
                <w:numId w:val="8"/>
              </w:numPr>
              <w:tabs>
                <w:tab w:val="left" w:pos="48"/>
              </w:tabs>
              <w:ind w:left="319" w:hanging="283"/>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 xml:space="preserve">Opposizione al trattamento dei propri dati </w:t>
            </w:r>
          </w:p>
          <w:p w14:paraId="178BA2CF" w14:textId="77777777" w:rsidR="00E83728" w:rsidRPr="00CE2FA5" w:rsidRDefault="00E83728" w:rsidP="00E83728">
            <w:pPr>
              <w:pStyle w:val="Nessunaspaziatura"/>
              <w:numPr>
                <w:ilvl w:val="0"/>
                <w:numId w:val="8"/>
              </w:numPr>
              <w:tabs>
                <w:tab w:val="left" w:pos="48"/>
              </w:tabs>
              <w:ind w:left="319" w:hanging="283"/>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Accesso ai propri Dati</w:t>
            </w:r>
          </w:p>
          <w:p w14:paraId="62F1A7CE" w14:textId="77777777" w:rsidR="00E83728" w:rsidRPr="00CE2FA5" w:rsidRDefault="00E83728" w:rsidP="00E83728">
            <w:pPr>
              <w:pStyle w:val="Nessunaspaziatura"/>
              <w:numPr>
                <w:ilvl w:val="0"/>
                <w:numId w:val="8"/>
              </w:numPr>
              <w:tabs>
                <w:tab w:val="left" w:pos="48"/>
              </w:tabs>
              <w:ind w:left="319" w:hanging="283"/>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Verifica e rettifica</w:t>
            </w:r>
          </w:p>
          <w:p w14:paraId="6BBF640C" w14:textId="77777777" w:rsidR="00E83728" w:rsidRPr="00CE2FA5" w:rsidRDefault="00E83728" w:rsidP="00E83728">
            <w:pPr>
              <w:pStyle w:val="Nessunaspaziatura"/>
              <w:numPr>
                <w:ilvl w:val="0"/>
                <w:numId w:val="8"/>
              </w:numPr>
              <w:tabs>
                <w:tab w:val="left" w:pos="48"/>
              </w:tabs>
              <w:ind w:left="319" w:hanging="283"/>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Limitazione del trattamento</w:t>
            </w:r>
          </w:p>
          <w:p w14:paraId="286E14E0" w14:textId="77777777" w:rsidR="00E83728" w:rsidRPr="00CE2FA5" w:rsidRDefault="00E83728" w:rsidP="00E83728">
            <w:pPr>
              <w:pStyle w:val="Nessunaspaziatura"/>
              <w:numPr>
                <w:ilvl w:val="0"/>
                <w:numId w:val="8"/>
              </w:numPr>
              <w:tabs>
                <w:tab w:val="left" w:pos="48"/>
              </w:tabs>
              <w:ind w:left="319" w:hanging="283"/>
              <w:jc w:val="both"/>
              <w:rPr>
                <w:rFonts w:ascii="Century Gothic" w:hAnsi="Century Gothic"/>
                <w:sz w:val="18"/>
                <w:szCs w:val="18"/>
                <w:lang w:eastAsia="it-IT"/>
              </w:rPr>
            </w:pPr>
            <w:r w:rsidRPr="00CE2FA5">
              <w:rPr>
                <w:rFonts w:ascii="Century Gothic" w:hAnsi="Century Gothic"/>
                <w:sz w:val="18"/>
                <w:szCs w:val="18"/>
                <w:lang w:eastAsia="it-IT"/>
              </w:rPr>
              <w:t>Cancellazione o rimozione dei propri dati personali</w:t>
            </w:r>
          </w:p>
          <w:p w14:paraId="22239A3C" w14:textId="77777777" w:rsidR="00E83728" w:rsidRPr="00CE2FA5" w:rsidRDefault="00E83728" w:rsidP="00E83728">
            <w:pPr>
              <w:pStyle w:val="Nessunaspaziatura"/>
              <w:numPr>
                <w:ilvl w:val="0"/>
                <w:numId w:val="8"/>
              </w:numPr>
              <w:tabs>
                <w:tab w:val="left" w:pos="48"/>
              </w:tabs>
              <w:ind w:left="319" w:hanging="283"/>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Portabilità</w:t>
            </w:r>
          </w:p>
          <w:p w14:paraId="144F19DC" w14:textId="37E91C7E" w:rsidR="00994EFB" w:rsidRPr="00CE2FA5" w:rsidRDefault="00E83728" w:rsidP="00565CD9">
            <w:pPr>
              <w:spacing w:after="0"/>
              <w:ind w:left="40" w:firstLine="0"/>
              <w:jc w:val="both"/>
              <w:rPr>
                <w:rFonts w:ascii="Century Gothic" w:hAnsi="Century Gothic" w:cstheme="minorHAnsi"/>
                <w:sz w:val="18"/>
                <w:szCs w:val="18"/>
                <w:lang w:eastAsia="it-IT"/>
              </w:rPr>
            </w:pPr>
            <w:r w:rsidRPr="00CE2FA5">
              <w:rPr>
                <w:rFonts w:ascii="Century Gothic" w:hAnsi="Century Gothic" w:cstheme="minorHAnsi"/>
                <w:sz w:val="18"/>
                <w:szCs w:val="18"/>
                <w:lang w:eastAsia="it-IT"/>
              </w:rPr>
              <w:t>Inoltre, l’interessato ha il diritto di proporre reclamo all'Autorità di controllo della protezione dei dati personali competente o agire in sede giudiziale, nel caso in cui ritenga che i trattamenti che La riguardano violino le norme del GDPR, ai sensi dell’art. 77 del GDPR.</w:t>
            </w:r>
          </w:p>
          <w:p w14:paraId="6B7455D6" w14:textId="77777777" w:rsidR="003C3A44" w:rsidRPr="00CE2FA5" w:rsidRDefault="003C3A44" w:rsidP="003C3A44">
            <w:pPr>
              <w:pStyle w:val="Nessunaspaziatura"/>
              <w:tabs>
                <w:tab w:val="left" w:pos="192"/>
              </w:tabs>
              <w:jc w:val="both"/>
              <w:rPr>
                <w:rFonts w:ascii="Century Gothic" w:hAnsi="Century Gothic" w:cstheme="minorHAnsi"/>
                <w:b/>
                <w:sz w:val="18"/>
                <w:szCs w:val="18"/>
                <w:lang w:eastAsia="it-IT"/>
              </w:rPr>
            </w:pPr>
            <w:r w:rsidRPr="00CE2FA5">
              <w:rPr>
                <w:rFonts w:ascii="Century Gothic" w:hAnsi="Century Gothic" w:cstheme="minorHAnsi"/>
                <w:b/>
                <w:sz w:val="18"/>
                <w:szCs w:val="18"/>
                <w:lang w:eastAsia="it-IT"/>
              </w:rPr>
              <w:t>Come esercitare i diritti</w:t>
            </w:r>
          </w:p>
          <w:p w14:paraId="449FE6E6" w14:textId="2539A98C" w:rsidR="00E83728" w:rsidRPr="00CE2FA5" w:rsidRDefault="003C3A44" w:rsidP="003C3A44">
            <w:pPr>
              <w:shd w:val="clear" w:color="auto" w:fill="FFFFFF"/>
              <w:spacing w:after="0"/>
              <w:ind w:left="0" w:firstLine="0"/>
              <w:jc w:val="both"/>
              <w:rPr>
                <w:rFonts w:ascii="Century Gothic" w:hAnsi="Century Gothic"/>
                <w:b/>
                <w:bCs/>
                <w:sz w:val="18"/>
                <w:szCs w:val="18"/>
              </w:rPr>
            </w:pPr>
            <w:r w:rsidRPr="00CE2FA5">
              <w:rPr>
                <w:rFonts w:ascii="Century Gothic" w:hAnsi="Century Gothic" w:cstheme="minorHAnsi"/>
                <w:sz w:val="18"/>
                <w:szCs w:val="18"/>
                <w:lang w:eastAsia="it-IT"/>
              </w:rPr>
              <w:t xml:space="preserve">Se intende richiedere ulteriori informazioni sul trattamento dei Suoi dati personali o per l'eventuale esercizio dei Suoi diritti, potrà rivolgersi per iscritto all’indirizzo mail </w:t>
            </w:r>
            <w:hyperlink r:id="rId15" w:history="1">
              <w:r w:rsidRPr="00CE2FA5">
                <w:rPr>
                  <w:rStyle w:val="Collegamentoipertestuale"/>
                  <w:rFonts w:ascii="Century Gothic" w:hAnsi="Century Gothic" w:cstheme="minorHAnsi"/>
                  <w:color w:val="auto"/>
                  <w:sz w:val="18"/>
                  <w:szCs w:val="18"/>
                  <w:lang w:eastAsia="it-IT"/>
                </w:rPr>
                <w:t>privacy@marplastica.com</w:t>
              </w:r>
            </w:hyperlink>
            <w:r w:rsidRPr="00CE2FA5">
              <w:rPr>
                <w:rFonts w:ascii="Century Gothic" w:hAnsi="Century Gothic" w:cstheme="minorHAnsi"/>
                <w:sz w:val="18"/>
                <w:szCs w:val="18"/>
                <w:lang w:eastAsia="it-IT"/>
              </w:rPr>
              <w:t xml:space="preserve"> </w:t>
            </w:r>
            <w:r w:rsidRPr="00CE2FA5">
              <w:rPr>
                <w:rFonts w:ascii="Century Gothic" w:hAnsi="Century Gothic"/>
                <w:sz w:val="18"/>
                <w:szCs w:val="18"/>
              </w:rPr>
              <w:t>utilizzando l’apposito</w:t>
            </w:r>
            <w:r w:rsidRPr="00CE2FA5">
              <w:rPr>
                <w:rFonts w:ascii="Century Gothic" w:hAnsi="Century Gothic"/>
                <w:b/>
                <w:bCs/>
                <w:sz w:val="18"/>
                <w:szCs w:val="18"/>
              </w:rPr>
              <w:t xml:space="preserve"> “</w:t>
            </w:r>
            <w:hyperlink r:id="rId16">
              <w:r w:rsidRPr="00CE2FA5">
                <w:rPr>
                  <w:rStyle w:val="CollegamentoInternet"/>
                  <w:rFonts w:ascii="Century Gothic" w:hAnsi="Century Gothic"/>
                  <w:b/>
                  <w:bCs/>
                  <w:color w:val="auto"/>
                  <w:sz w:val="18"/>
                  <w:szCs w:val="18"/>
                </w:rPr>
                <w:t>Modulo di esercizio diritti</w:t>
              </w:r>
            </w:hyperlink>
            <w:r w:rsidRPr="00CE2FA5">
              <w:rPr>
                <w:rFonts w:ascii="Century Gothic" w:hAnsi="Century Gothic"/>
                <w:b/>
                <w:bCs/>
                <w:sz w:val="18"/>
                <w:szCs w:val="18"/>
              </w:rPr>
              <w:t>”.</w:t>
            </w:r>
            <w:r w:rsidRPr="00CE2FA5">
              <w:rPr>
                <w:rFonts w:ascii="Century Gothic" w:hAnsi="Century Gothic" w:cstheme="minorHAnsi"/>
                <w:sz w:val="18"/>
                <w:szCs w:val="18"/>
                <w:lang w:eastAsia="it-IT"/>
              </w:rPr>
              <w:t xml:space="preserve"> Le richieste sono depositate a titolo gratuito e evase dal Titolare nel più breve tempo possibile, in ogni caso entro un mese.</w:t>
            </w:r>
          </w:p>
        </w:tc>
      </w:tr>
      <w:tr w:rsidR="00285BD1" w:rsidRPr="00CE2FA5" w14:paraId="6FD6069F" w14:textId="77777777" w:rsidTr="00770A98">
        <w:trPr>
          <w:trHeight w:val="790"/>
        </w:trPr>
        <w:tc>
          <w:tcPr>
            <w:tcW w:w="841" w:type="dxa"/>
            <w:shd w:val="clear" w:color="auto" w:fill="auto"/>
            <w:tcMar>
              <w:top w:w="100" w:type="dxa"/>
              <w:left w:w="100" w:type="dxa"/>
              <w:bottom w:w="100" w:type="dxa"/>
              <w:right w:w="100" w:type="dxa"/>
            </w:tcMar>
            <w:vAlign w:val="center"/>
          </w:tcPr>
          <w:p w14:paraId="0B9A611F" w14:textId="77777777" w:rsidR="00E83728" w:rsidRPr="00CE2FA5" w:rsidRDefault="00E83728" w:rsidP="00770A98">
            <w:pPr>
              <w:ind w:left="0" w:firstLine="0"/>
              <w:rPr>
                <w:rFonts w:ascii="Century Gothic" w:eastAsia="Helvetica Neue" w:hAnsi="Century Gothic" w:cs="Calibri"/>
                <w:b/>
                <w:bCs/>
                <w:sz w:val="18"/>
                <w:szCs w:val="18"/>
              </w:rPr>
            </w:pPr>
            <w:r w:rsidRPr="00CE2FA5">
              <w:rPr>
                <w:rFonts w:ascii="Century Gothic" w:eastAsia="Helvetica Neue" w:hAnsi="Century Gothic" w:cstheme="minorHAnsi"/>
                <w:b/>
                <w:bCs/>
                <w:noProof/>
                <w:sz w:val="18"/>
                <w:szCs w:val="18"/>
              </w:rPr>
              <w:drawing>
                <wp:inline distT="0" distB="0" distL="0" distR="0" wp14:anchorId="124AC9D2" wp14:editId="1FC86E65">
                  <wp:extent cx="365760" cy="36576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848" cy="365848"/>
                          </a:xfrm>
                          <a:prstGeom prst="rect">
                            <a:avLst/>
                          </a:prstGeom>
                        </pic:spPr>
                      </pic:pic>
                    </a:graphicData>
                  </a:graphic>
                </wp:inline>
              </w:drawing>
            </w:r>
          </w:p>
        </w:tc>
        <w:tc>
          <w:tcPr>
            <w:tcW w:w="8779" w:type="dxa"/>
            <w:shd w:val="clear" w:color="auto" w:fill="auto"/>
            <w:tcMar>
              <w:top w:w="100" w:type="dxa"/>
              <w:left w:w="100" w:type="dxa"/>
              <w:bottom w:w="100" w:type="dxa"/>
              <w:right w:w="100" w:type="dxa"/>
            </w:tcMar>
          </w:tcPr>
          <w:p w14:paraId="3C8CA95F" w14:textId="77777777" w:rsidR="00E83728" w:rsidRPr="00CE2FA5" w:rsidRDefault="00E83728" w:rsidP="00770A98">
            <w:pPr>
              <w:shd w:val="clear" w:color="auto" w:fill="FFFFFF"/>
              <w:spacing w:after="0"/>
              <w:ind w:left="0" w:firstLine="0"/>
              <w:jc w:val="both"/>
              <w:rPr>
                <w:rFonts w:ascii="Century Gothic" w:hAnsi="Century Gothic" w:cs="Calibri"/>
                <w:b/>
                <w:bCs/>
                <w:noProof/>
                <w:sz w:val="18"/>
                <w:szCs w:val="18"/>
              </w:rPr>
            </w:pPr>
            <w:r w:rsidRPr="00CE2FA5">
              <w:rPr>
                <w:rFonts w:ascii="Century Gothic" w:hAnsi="Century Gothic" w:cs="Calibri"/>
                <w:b/>
                <w:bCs/>
                <w:noProof/>
                <w:sz w:val="18"/>
                <w:szCs w:val="18"/>
              </w:rPr>
              <w:t>PROCESSO AUTOMATIZZATO</w:t>
            </w:r>
          </w:p>
          <w:p w14:paraId="7B4A6372" w14:textId="4DDD3C35" w:rsidR="00E83728" w:rsidRPr="00CE2FA5" w:rsidRDefault="00E83728" w:rsidP="00770A98">
            <w:pPr>
              <w:shd w:val="clear" w:color="auto" w:fill="FFFFFF"/>
              <w:spacing w:after="0"/>
              <w:ind w:left="0" w:firstLine="0"/>
              <w:jc w:val="both"/>
              <w:rPr>
                <w:rFonts w:ascii="Century Gothic" w:hAnsi="Century Gothic"/>
                <w:noProof/>
                <w:sz w:val="18"/>
                <w:szCs w:val="18"/>
              </w:rPr>
            </w:pPr>
            <w:r w:rsidRPr="00CE2FA5">
              <w:rPr>
                <w:rFonts w:ascii="Century Gothic" w:hAnsi="Century Gothic" w:cs="Calibri"/>
                <w:noProof/>
                <w:sz w:val="18"/>
                <w:szCs w:val="18"/>
              </w:rPr>
              <w:t>In nessun caso, relativamente ai trattamenti indicati, il Titolare effettua trattamenti che consistono in processi decisionali automatizzati sui dati delle persone fisiche.</w:t>
            </w:r>
          </w:p>
        </w:tc>
      </w:tr>
      <w:tr w:rsidR="00285BD1" w:rsidRPr="00CE2FA5" w14:paraId="34DDB6B3" w14:textId="77777777" w:rsidTr="00770A98">
        <w:trPr>
          <w:trHeight w:val="790"/>
        </w:trPr>
        <w:tc>
          <w:tcPr>
            <w:tcW w:w="841"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00C8E57F" w14:textId="77777777" w:rsidR="00E83728" w:rsidRPr="00CE2FA5" w:rsidRDefault="00E83728" w:rsidP="00770A98">
            <w:pPr>
              <w:ind w:left="0" w:firstLine="0"/>
              <w:rPr>
                <w:rFonts w:ascii="Century Gothic" w:hAnsi="Century Gothic"/>
                <w:noProof/>
                <w:sz w:val="18"/>
                <w:szCs w:val="18"/>
              </w:rPr>
            </w:pPr>
            <w:r w:rsidRPr="00CE2FA5">
              <w:rPr>
                <w:rFonts w:ascii="Century Gothic" w:hAnsi="Century Gothic" w:cstheme="minorHAnsi"/>
                <w:b/>
                <w:noProof/>
                <w:sz w:val="18"/>
                <w:szCs w:val="18"/>
                <w:lang w:eastAsia="it-IT"/>
              </w:rPr>
              <w:drawing>
                <wp:inline distT="0" distB="0" distL="0" distR="0" wp14:anchorId="16049ABA" wp14:editId="49B09083">
                  <wp:extent cx="409575" cy="38196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8">
                            <a:extLst>
                              <a:ext uri="{28A0092B-C50C-407E-A947-70E740481C1C}">
                                <a14:useLocalDpi xmlns:a14="http://schemas.microsoft.com/office/drawing/2010/main" val="0"/>
                              </a:ext>
                            </a:extLst>
                          </a:blip>
                          <a:stretch>
                            <a:fillRect/>
                          </a:stretch>
                        </pic:blipFill>
                        <pic:spPr>
                          <a:xfrm>
                            <a:off x="0" y="0"/>
                            <a:ext cx="417353" cy="389217"/>
                          </a:xfrm>
                          <a:prstGeom prst="rect">
                            <a:avLst/>
                          </a:prstGeom>
                        </pic:spPr>
                      </pic:pic>
                    </a:graphicData>
                  </a:graphic>
                </wp:inline>
              </w:drawing>
            </w:r>
          </w:p>
        </w:tc>
        <w:tc>
          <w:tcPr>
            <w:tcW w:w="8779"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618E39F" w14:textId="08F96415" w:rsidR="00E83728" w:rsidRPr="00CE2FA5" w:rsidRDefault="00E83728" w:rsidP="00770A98">
            <w:pPr>
              <w:shd w:val="clear" w:color="auto" w:fill="FFFFFF"/>
              <w:jc w:val="both"/>
              <w:rPr>
                <w:rFonts w:ascii="Century Gothic" w:hAnsi="Century Gothic" w:cs="Calibri"/>
                <w:b/>
                <w:bCs/>
                <w:noProof/>
                <w:sz w:val="18"/>
                <w:szCs w:val="18"/>
              </w:rPr>
            </w:pPr>
            <w:r w:rsidRPr="00CE2FA5">
              <w:rPr>
                <w:rFonts w:ascii="Century Gothic" w:hAnsi="Century Gothic" w:cs="Calibri"/>
                <w:b/>
                <w:bCs/>
                <w:noProof/>
                <w:sz w:val="18"/>
                <w:szCs w:val="18"/>
              </w:rPr>
              <w:t xml:space="preserve">MODIFICHE </w:t>
            </w:r>
            <w:r w:rsidR="00B37CCC" w:rsidRPr="00CE2FA5">
              <w:rPr>
                <w:rFonts w:ascii="Century Gothic" w:hAnsi="Century Gothic" w:cstheme="minorHAnsi"/>
                <w:b/>
                <w:sz w:val="18"/>
                <w:szCs w:val="18"/>
                <w:lang w:eastAsia="it-IT"/>
              </w:rPr>
              <w:t xml:space="preserve">ALLA PRESENTE </w:t>
            </w:r>
            <w:r w:rsidRPr="00CE2FA5">
              <w:rPr>
                <w:rFonts w:ascii="Century Gothic" w:hAnsi="Century Gothic" w:cs="Calibri"/>
                <w:b/>
                <w:bCs/>
                <w:noProof/>
                <w:sz w:val="18"/>
                <w:szCs w:val="18"/>
              </w:rPr>
              <w:t>PRIVACY POLICY</w:t>
            </w:r>
          </w:p>
          <w:p w14:paraId="1F37A5BB" w14:textId="35E008DF" w:rsidR="00E83728" w:rsidRPr="00CE2FA5" w:rsidRDefault="00E83728" w:rsidP="00770A98">
            <w:pPr>
              <w:shd w:val="clear" w:color="auto" w:fill="FFFFFF"/>
              <w:spacing w:after="0"/>
              <w:ind w:left="0" w:firstLine="0"/>
              <w:jc w:val="both"/>
              <w:rPr>
                <w:rFonts w:ascii="Century Gothic" w:hAnsi="Century Gothic" w:cs="Calibri"/>
                <w:noProof/>
                <w:sz w:val="18"/>
                <w:szCs w:val="18"/>
              </w:rPr>
            </w:pPr>
            <w:r w:rsidRPr="00CE2FA5">
              <w:rPr>
                <w:rFonts w:ascii="Century Gothic" w:hAnsi="Century Gothic" w:cs="Calibri"/>
                <w:noProof/>
                <w:sz w:val="18"/>
                <w:szCs w:val="18"/>
              </w:rPr>
              <w:t>Il Titolare del Trattamento si riserva il diritto di apportare modifiche alla presente privacy policy in qualunque momento dandone informazione agli Utenti via mail e sul Sito Web. Il Titolare provvederà a raccogliere nuovamente il consenso dell'Interessato, se necessario.</w:t>
            </w:r>
          </w:p>
        </w:tc>
      </w:tr>
      <w:tr w:rsidR="00565CD9" w:rsidRPr="00CE2FA5" w14:paraId="0911F8E9" w14:textId="77777777" w:rsidTr="008F0861">
        <w:trPr>
          <w:trHeight w:val="22"/>
        </w:trPr>
        <w:tc>
          <w:tcPr>
            <w:tcW w:w="9620" w:type="dxa"/>
            <w:gridSpan w:val="2"/>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vAlign w:val="center"/>
          </w:tcPr>
          <w:p w14:paraId="5521B462" w14:textId="34E45DA4" w:rsidR="00565CD9" w:rsidRPr="00565CD9" w:rsidRDefault="00565CD9" w:rsidP="00565CD9">
            <w:pPr>
              <w:pStyle w:val="Nessunaspaziatura"/>
              <w:rPr>
                <w:rFonts w:ascii="Century Gothic" w:hAnsi="Century Gothic" w:cs="Calibri"/>
                <w:b/>
                <w:bCs/>
                <w:noProof/>
                <w:sz w:val="12"/>
                <w:szCs w:val="12"/>
              </w:rPr>
            </w:pPr>
            <w:r w:rsidRPr="00565CD9">
              <w:rPr>
                <w:rFonts w:ascii="Century Gothic" w:hAnsi="Century Gothic" w:cs="Arial"/>
                <w:b/>
                <w:bCs/>
                <w:noProof/>
                <w:sz w:val="12"/>
                <w:szCs w:val="12"/>
              </w:rPr>
              <w:t xml:space="preserve">Icons: </w:t>
            </w:r>
            <w:hyperlink r:id="rId19" w:history="1">
              <w:proofErr w:type="spellStart"/>
              <w:r w:rsidRPr="00565CD9">
                <w:rPr>
                  <w:rStyle w:val="Collegamentoipertestuale"/>
                  <w:rFonts w:ascii="Century Gothic" w:hAnsi="Century Gothic"/>
                  <w:color w:val="auto"/>
                  <w:sz w:val="12"/>
                  <w:szCs w:val="12"/>
                </w:rPr>
                <w:t>DaPIS</w:t>
              </w:r>
              <w:proofErr w:type="spellEnd"/>
            </w:hyperlink>
            <w:r w:rsidRPr="00565CD9">
              <w:rPr>
                <w:rFonts w:ascii="Century Gothic" w:hAnsi="Century Gothic"/>
                <w:sz w:val="12"/>
                <w:szCs w:val="12"/>
              </w:rPr>
              <w:t xml:space="preserve"> sotto licenza Creative Commons </w:t>
            </w:r>
            <w:proofErr w:type="spellStart"/>
            <w:r w:rsidRPr="00565CD9">
              <w:rPr>
                <w:rFonts w:ascii="Century Gothic" w:hAnsi="Century Gothic"/>
                <w:sz w:val="12"/>
                <w:szCs w:val="12"/>
              </w:rPr>
              <w:t>Attribution-ShareAlike</w:t>
            </w:r>
            <w:proofErr w:type="spellEnd"/>
            <w:r w:rsidRPr="00565CD9">
              <w:rPr>
                <w:rFonts w:ascii="Century Gothic" w:hAnsi="Century Gothic"/>
                <w:sz w:val="12"/>
                <w:szCs w:val="12"/>
              </w:rPr>
              <w:t xml:space="preserve"> 4.0 International License; </w:t>
            </w:r>
            <w:hyperlink r:id="rId20" w:history="1">
              <w:r w:rsidRPr="00565CD9">
                <w:rPr>
                  <w:rStyle w:val="Collegamentoipertestuale"/>
                  <w:rFonts w:ascii="Century Gothic" w:hAnsi="Century Gothic"/>
                  <w:color w:val="auto"/>
                  <w:sz w:val="12"/>
                  <w:szCs w:val="12"/>
                </w:rPr>
                <w:t xml:space="preserve">Font </w:t>
              </w:r>
              <w:proofErr w:type="spellStart"/>
              <w:r w:rsidRPr="00565CD9">
                <w:rPr>
                  <w:rStyle w:val="Collegamentoipertestuale"/>
                  <w:rFonts w:ascii="Century Gothic" w:hAnsi="Century Gothic"/>
                  <w:color w:val="auto"/>
                  <w:sz w:val="12"/>
                  <w:szCs w:val="12"/>
                </w:rPr>
                <w:t>Awesome</w:t>
              </w:r>
              <w:proofErr w:type="spellEnd"/>
              <w:r w:rsidRPr="00565CD9">
                <w:rPr>
                  <w:rStyle w:val="Collegamentoipertestuale"/>
                  <w:rFonts w:ascii="Century Gothic" w:hAnsi="Century Gothic"/>
                  <w:color w:val="auto"/>
                  <w:sz w:val="12"/>
                  <w:szCs w:val="12"/>
                </w:rPr>
                <w:t xml:space="preserve"> (free </w:t>
              </w:r>
              <w:proofErr w:type="spellStart"/>
              <w:r w:rsidRPr="00565CD9">
                <w:rPr>
                  <w:rStyle w:val="Collegamentoipertestuale"/>
                  <w:rFonts w:ascii="Century Gothic" w:hAnsi="Century Gothic"/>
                  <w:color w:val="auto"/>
                  <w:sz w:val="12"/>
                  <w:szCs w:val="12"/>
                </w:rPr>
                <w:t>version</w:t>
              </w:r>
              <w:proofErr w:type="spellEnd"/>
              <w:r w:rsidRPr="00565CD9">
                <w:rPr>
                  <w:rStyle w:val="Collegamentoipertestuale"/>
                  <w:rFonts w:ascii="Century Gothic" w:hAnsi="Century Gothic"/>
                  <w:color w:val="auto"/>
                  <w:sz w:val="12"/>
                  <w:szCs w:val="12"/>
                </w:rPr>
                <w:t>)</w:t>
              </w:r>
            </w:hyperlink>
            <w:r w:rsidRPr="00565CD9">
              <w:rPr>
                <w:rFonts w:ascii="Century Gothic" w:hAnsi="Century Gothic"/>
                <w:sz w:val="12"/>
                <w:szCs w:val="12"/>
              </w:rPr>
              <w:t> sotto licenza </w:t>
            </w:r>
            <w:hyperlink r:id="rId21" w:history="1">
              <w:r w:rsidRPr="00565CD9">
                <w:rPr>
                  <w:rStyle w:val="Collegamentoipertestuale"/>
                  <w:rFonts w:ascii="Century Gothic" w:hAnsi="Century Gothic"/>
                  <w:color w:val="auto"/>
                  <w:sz w:val="12"/>
                  <w:szCs w:val="12"/>
                </w:rPr>
                <w:t xml:space="preserve">Font </w:t>
              </w:r>
              <w:proofErr w:type="spellStart"/>
              <w:r w:rsidRPr="00565CD9">
                <w:rPr>
                  <w:rStyle w:val="Collegamentoipertestuale"/>
                  <w:rFonts w:ascii="Century Gothic" w:hAnsi="Century Gothic"/>
                  <w:color w:val="auto"/>
                  <w:sz w:val="12"/>
                  <w:szCs w:val="12"/>
                </w:rPr>
                <w:t>Awesome</w:t>
              </w:r>
              <w:proofErr w:type="spellEnd"/>
              <w:r w:rsidRPr="00565CD9">
                <w:rPr>
                  <w:rStyle w:val="Collegamentoipertestuale"/>
                  <w:rFonts w:ascii="Century Gothic" w:hAnsi="Century Gothic"/>
                  <w:color w:val="auto"/>
                  <w:sz w:val="12"/>
                  <w:szCs w:val="12"/>
                </w:rPr>
                <w:t xml:space="preserve"> License</w:t>
              </w:r>
            </w:hyperlink>
          </w:p>
        </w:tc>
      </w:tr>
    </w:tbl>
    <w:p w14:paraId="712F46AB" w14:textId="4E514B74" w:rsidR="007761E6" w:rsidRPr="00503DA1" w:rsidRDefault="007761E6" w:rsidP="00503DA1">
      <w:pPr>
        <w:shd w:val="clear" w:color="auto" w:fill="FFFFFF"/>
        <w:spacing w:after="0" w:line="240" w:lineRule="atLeast"/>
        <w:ind w:left="0" w:firstLine="0"/>
        <w:jc w:val="right"/>
        <w:rPr>
          <w:rFonts w:ascii="Century Gothic" w:eastAsia="Times New Roman" w:hAnsi="Century Gothic" w:cstheme="minorHAnsi"/>
          <w:sz w:val="18"/>
          <w:szCs w:val="18"/>
        </w:rPr>
      </w:pPr>
    </w:p>
    <w:sectPr w:rsidR="007761E6" w:rsidRPr="00503DA1" w:rsidSect="00503DA1">
      <w:pgSz w:w="11906" w:h="16838" w:code="9"/>
      <w:pgMar w:top="709"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UI">
    <w:altName w:val="Segoe UI"/>
    <w:panose1 w:val="00000000000000000000"/>
    <w:charset w:val="00"/>
    <w:family w:val="roman"/>
    <w:notTrueType/>
    <w:pitch w:val="default"/>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C4A9AC8"/>
    <w:name w:val="Numbered"/>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000002"/>
    <w:multiLevelType w:val="hybridMultilevel"/>
    <w:tmpl w:val="2984F440"/>
    <w:name w:val="Bulleted"/>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5F58DF"/>
    <w:multiLevelType w:val="hybridMultilevel"/>
    <w:tmpl w:val="4260A8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4A20D6"/>
    <w:multiLevelType w:val="hybridMultilevel"/>
    <w:tmpl w:val="DAB8695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A722CE"/>
    <w:multiLevelType w:val="hybridMultilevel"/>
    <w:tmpl w:val="F23EF5C0"/>
    <w:lvl w:ilvl="0" w:tplc="D884E35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0E68FB"/>
    <w:multiLevelType w:val="multilevel"/>
    <w:tmpl w:val="646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F552F"/>
    <w:multiLevelType w:val="multilevel"/>
    <w:tmpl w:val="89A6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6E7152"/>
    <w:multiLevelType w:val="hybridMultilevel"/>
    <w:tmpl w:val="851C0E44"/>
    <w:lvl w:ilvl="0" w:tplc="89F288FA">
      <w:start w:val="1"/>
      <w:numFmt w:val="decimal"/>
      <w:lvlText w:val="%1."/>
      <w:lvlJc w:val="left"/>
      <w:pPr>
        <w:ind w:left="720" w:hanging="360"/>
      </w:pPr>
      <w:rPr>
        <w:rFonts w:ascii="Century Gothic" w:hAnsi="Century Gothic" w:hint="default"/>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BC567A"/>
    <w:multiLevelType w:val="multilevel"/>
    <w:tmpl w:val="B508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14114"/>
    <w:multiLevelType w:val="hybridMultilevel"/>
    <w:tmpl w:val="B67C27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2B6607"/>
    <w:multiLevelType w:val="multilevel"/>
    <w:tmpl w:val="D4D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E6A9D"/>
    <w:multiLevelType w:val="hybridMultilevel"/>
    <w:tmpl w:val="CB0C06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3C82F9F"/>
    <w:multiLevelType w:val="multilevel"/>
    <w:tmpl w:val="2814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E3185"/>
    <w:multiLevelType w:val="multilevel"/>
    <w:tmpl w:val="0306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61062"/>
    <w:multiLevelType w:val="multilevel"/>
    <w:tmpl w:val="74E6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464D87"/>
    <w:multiLevelType w:val="hybridMultilevel"/>
    <w:tmpl w:val="4FBEB2C2"/>
    <w:lvl w:ilvl="0" w:tplc="82988D12">
      <w:start w:val="1"/>
      <w:numFmt w:val="decimal"/>
      <w:lvlText w:val="%1."/>
      <w:lvlJc w:val="left"/>
      <w:pPr>
        <w:ind w:left="720" w:hanging="360"/>
      </w:pPr>
      <w:rPr>
        <w:rFonts w:ascii="Calibri" w:hAnsi="Calibri" w:hint="default"/>
        <w:color w:val="FF000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A06A16"/>
    <w:multiLevelType w:val="multilevel"/>
    <w:tmpl w:val="58A2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0D3D6F"/>
    <w:multiLevelType w:val="hybridMultilevel"/>
    <w:tmpl w:val="280CA510"/>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5B2C6D"/>
    <w:multiLevelType w:val="multilevel"/>
    <w:tmpl w:val="0208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81E60"/>
    <w:multiLevelType w:val="hybridMultilevel"/>
    <w:tmpl w:val="ED9E8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17337F"/>
    <w:multiLevelType w:val="hybridMultilevel"/>
    <w:tmpl w:val="C20A7DE8"/>
    <w:lvl w:ilvl="0" w:tplc="55D4FE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D476713"/>
    <w:multiLevelType w:val="hybridMultilevel"/>
    <w:tmpl w:val="412EFC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3228D6"/>
    <w:multiLevelType w:val="hybridMultilevel"/>
    <w:tmpl w:val="B3CAFB14"/>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846A67"/>
    <w:multiLevelType w:val="hybridMultilevel"/>
    <w:tmpl w:val="772C4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3121DAE"/>
    <w:multiLevelType w:val="multilevel"/>
    <w:tmpl w:val="972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F52908"/>
    <w:multiLevelType w:val="multilevel"/>
    <w:tmpl w:val="96B0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C5139F"/>
    <w:multiLevelType w:val="multilevel"/>
    <w:tmpl w:val="F160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4C2179"/>
    <w:multiLevelType w:val="multilevel"/>
    <w:tmpl w:val="90B2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983376"/>
    <w:multiLevelType w:val="multilevel"/>
    <w:tmpl w:val="0BBA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A25EE7"/>
    <w:multiLevelType w:val="multilevel"/>
    <w:tmpl w:val="0C4E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D71760"/>
    <w:multiLevelType w:val="hybridMultilevel"/>
    <w:tmpl w:val="DAAC85D2"/>
    <w:lvl w:ilvl="0" w:tplc="D884E35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3D36AC3"/>
    <w:multiLevelType w:val="multilevel"/>
    <w:tmpl w:val="1AB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A0823"/>
    <w:multiLevelType w:val="hybridMultilevel"/>
    <w:tmpl w:val="B2D88D3A"/>
    <w:lvl w:ilvl="0" w:tplc="89285DC4">
      <w:start w:val="1"/>
      <w:numFmt w:val="decimal"/>
      <w:lvlText w:val="%1."/>
      <w:lvlJc w:val="left"/>
      <w:pPr>
        <w:ind w:left="720" w:hanging="360"/>
      </w:pPr>
      <w:rPr>
        <w:color w:val="2E74B5" w:themeColor="accent1" w:themeShade="B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6C31BAD"/>
    <w:multiLevelType w:val="multilevel"/>
    <w:tmpl w:val="E768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B3CE4"/>
    <w:multiLevelType w:val="multilevel"/>
    <w:tmpl w:val="71E8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945F16"/>
    <w:multiLevelType w:val="multilevel"/>
    <w:tmpl w:val="2112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6143F"/>
    <w:multiLevelType w:val="multilevel"/>
    <w:tmpl w:val="ED04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C9603E"/>
    <w:multiLevelType w:val="hybridMultilevel"/>
    <w:tmpl w:val="0F301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3BB1857"/>
    <w:multiLevelType w:val="hybridMultilevel"/>
    <w:tmpl w:val="D0749B0C"/>
    <w:lvl w:ilvl="0" w:tplc="74625074">
      <w:start w:val="1"/>
      <w:numFmt w:val="upperLetter"/>
      <w:lvlText w:val="%1."/>
      <w:lvlJc w:val="left"/>
      <w:pPr>
        <w:ind w:left="720" w:hanging="360"/>
      </w:pPr>
      <w:rPr>
        <w:rFonts w:ascii="SegoeUI" w:eastAsia="Times New Roman" w:hAnsi="SegoeUI" w:cs="Times New Roman" w:hint="default"/>
        <w:b/>
        <w:bCs/>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EA54475"/>
    <w:multiLevelType w:val="hybridMultilevel"/>
    <w:tmpl w:val="1936B23E"/>
    <w:lvl w:ilvl="0" w:tplc="74625074">
      <w:start w:val="1"/>
      <w:numFmt w:val="upperLetter"/>
      <w:lvlText w:val="%1."/>
      <w:lvlJc w:val="left"/>
      <w:pPr>
        <w:ind w:left="720" w:hanging="360"/>
      </w:pPr>
      <w:rPr>
        <w:rFonts w:ascii="SegoeUI" w:eastAsia="Times New Roman" w:hAnsi="SegoeUI" w:cs="Times New Roman"/>
        <w:b/>
        <w:bCs/>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F3C6DB3"/>
    <w:multiLevelType w:val="hybridMultilevel"/>
    <w:tmpl w:val="8BE8D9D6"/>
    <w:lvl w:ilvl="0" w:tplc="04100001">
      <w:start w:val="1"/>
      <w:numFmt w:val="bullet"/>
      <w:lvlText w:val=""/>
      <w:lvlJc w:val="left"/>
      <w:pPr>
        <w:ind w:left="1051" w:hanging="360"/>
      </w:pPr>
      <w:rPr>
        <w:rFonts w:ascii="Symbol" w:hAnsi="Symbol" w:hint="default"/>
      </w:rPr>
    </w:lvl>
    <w:lvl w:ilvl="1" w:tplc="04100003" w:tentative="1">
      <w:start w:val="1"/>
      <w:numFmt w:val="bullet"/>
      <w:lvlText w:val="o"/>
      <w:lvlJc w:val="left"/>
      <w:pPr>
        <w:ind w:left="1771" w:hanging="360"/>
      </w:pPr>
      <w:rPr>
        <w:rFonts w:ascii="Courier New" w:hAnsi="Courier New" w:cs="Courier New" w:hint="default"/>
      </w:rPr>
    </w:lvl>
    <w:lvl w:ilvl="2" w:tplc="04100005" w:tentative="1">
      <w:start w:val="1"/>
      <w:numFmt w:val="bullet"/>
      <w:lvlText w:val=""/>
      <w:lvlJc w:val="left"/>
      <w:pPr>
        <w:ind w:left="2491" w:hanging="360"/>
      </w:pPr>
      <w:rPr>
        <w:rFonts w:ascii="Wingdings" w:hAnsi="Wingdings" w:hint="default"/>
      </w:rPr>
    </w:lvl>
    <w:lvl w:ilvl="3" w:tplc="04100001" w:tentative="1">
      <w:start w:val="1"/>
      <w:numFmt w:val="bullet"/>
      <w:lvlText w:val=""/>
      <w:lvlJc w:val="left"/>
      <w:pPr>
        <w:ind w:left="3211" w:hanging="360"/>
      </w:pPr>
      <w:rPr>
        <w:rFonts w:ascii="Symbol" w:hAnsi="Symbol" w:hint="default"/>
      </w:rPr>
    </w:lvl>
    <w:lvl w:ilvl="4" w:tplc="04100003" w:tentative="1">
      <w:start w:val="1"/>
      <w:numFmt w:val="bullet"/>
      <w:lvlText w:val="o"/>
      <w:lvlJc w:val="left"/>
      <w:pPr>
        <w:ind w:left="3931" w:hanging="360"/>
      </w:pPr>
      <w:rPr>
        <w:rFonts w:ascii="Courier New" w:hAnsi="Courier New" w:cs="Courier New" w:hint="default"/>
      </w:rPr>
    </w:lvl>
    <w:lvl w:ilvl="5" w:tplc="04100005" w:tentative="1">
      <w:start w:val="1"/>
      <w:numFmt w:val="bullet"/>
      <w:lvlText w:val=""/>
      <w:lvlJc w:val="left"/>
      <w:pPr>
        <w:ind w:left="4651" w:hanging="360"/>
      </w:pPr>
      <w:rPr>
        <w:rFonts w:ascii="Wingdings" w:hAnsi="Wingdings" w:hint="default"/>
      </w:rPr>
    </w:lvl>
    <w:lvl w:ilvl="6" w:tplc="04100001" w:tentative="1">
      <w:start w:val="1"/>
      <w:numFmt w:val="bullet"/>
      <w:lvlText w:val=""/>
      <w:lvlJc w:val="left"/>
      <w:pPr>
        <w:ind w:left="5371" w:hanging="360"/>
      </w:pPr>
      <w:rPr>
        <w:rFonts w:ascii="Symbol" w:hAnsi="Symbol" w:hint="default"/>
      </w:rPr>
    </w:lvl>
    <w:lvl w:ilvl="7" w:tplc="04100003" w:tentative="1">
      <w:start w:val="1"/>
      <w:numFmt w:val="bullet"/>
      <w:lvlText w:val="o"/>
      <w:lvlJc w:val="left"/>
      <w:pPr>
        <w:ind w:left="6091" w:hanging="360"/>
      </w:pPr>
      <w:rPr>
        <w:rFonts w:ascii="Courier New" w:hAnsi="Courier New" w:cs="Courier New" w:hint="default"/>
      </w:rPr>
    </w:lvl>
    <w:lvl w:ilvl="8" w:tplc="04100005" w:tentative="1">
      <w:start w:val="1"/>
      <w:numFmt w:val="bullet"/>
      <w:lvlText w:val=""/>
      <w:lvlJc w:val="left"/>
      <w:pPr>
        <w:ind w:left="6811" w:hanging="360"/>
      </w:pPr>
      <w:rPr>
        <w:rFonts w:ascii="Wingdings" w:hAnsi="Wingdings" w:hint="default"/>
      </w:rPr>
    </w:lvl>
  </w:abstractNum>
  <w:num w:numId="1" w16cid:durableId="1438672319">
    <w:abstractNumId w:val="6"/>
  </w:num>
  <w:num w:numId="2" w16cid:durableId="92015741">
    <w:abstractNumId w:val="34"/>
  </w:num>
  <w:num w:numId="3" w16cid:durableId="220672180">
    <w:abstractNumId w:val="26"/>
  </w:num>
  <w:num w:numId="4" w16cid:durableId="1659461289">
    <w:abstractNumId w:val="25"/>
  </w:num>
  <w:num w:numId="5" w16cid:durableId="484200518">
    <w:abstractNumId w:val="0"/>
  </w:num>
  <w:num w:numId="6" w16cid:durableId="1269433917">
    <w:abstractNumId w:val="23"/>
  </w:num>
  <w:num w:numId="7" w16cid:durableId="1299338793">
    <w:abstractNumId w:val="4"/>
  </w:num>
  <w:num w:numId="8" w16cid:durableId="1986080874">
    <w:abstractNumId w:val="37"/>
  </w:num>
  <w:num w:numId="9" w16cid:durableId="1586181622">
    <w:abstractNumId w:val="27"/>
  </w:num>
  <w:num w:numId="10" w16cid:durableId="1074356443">
    <w:abstractNumId w:val="19"/>
  </w:num>
  <w:num w:numId="11" w16cid:durableId="1919098986">
    <w:abstractNumId w:val="30"/>
  </w:num>
  <w:num w:numId="12" w16cid:durableId="1208491659">
    <w:abstractNumId w:val="28"/>
  </w:num>
  <w:num w:numId="13" w16cid:durableId="2023586202">
    <w:abstractNumId w:val="24"/>
  </w:num>
  <w:num w:numId="14" w16cid:durableId="1298102008">
    <w:abstractNumId w:val="5"/>
  </w:num>
  <w:num w:numId="15" w16cid:durableId="702754690">
    <w:abstractNumId w:val="31"/>
  </w:num>
  <w:num w:numId="16" w16cid:durableId="1284776286">
    <w:abstractNumId w:val="35"/>
  </w:num>
  <w:num w:numId="17" w16cid:durableId="197817699">
    <w:abstractNumId w:val="36"/>
  </w:num>
  <w:num w:numId="18" w16cid:durableId="1466585170">
    <w:abstractNumId w:val="10"/>
  </w:num>
  <w:num w:numId="19" w16cid:durableId="1064327893">
    <w:abstractNumId w:val="12"/>
  </w:num>
  <w:num w:numId="20" w16cid:durableId="654340583">
    <w:abstractNumId w:val="29"/>
  </w:num>
  <w:num w:numId="21" w16cid:durableId="1422526010">
    <w:abstractNumId w:val="33"/>
  </w:num>
  <w:num w:numId="22" w16cid:durableId="1039403617">
    <w:abstractNumId w:val="39"/>
  </w:num>
  <w:num w:numId="23" w16cid:durableId="1863593594">
    <w:abstractNumId w:val="16"/>
  </w:num>
  <w:num w:numId="24" w16cid:durableId="249168532">
    <w:abstractNumId w:val="13"/>
  </w:num>
  <w:num w:numId="25" w16cid:durableId="2056201434">
    <w:abstractNumId w:val="18"/>
  </w:num>
  <w:num w:numId="26" w16cid:durableId="117377964">
    <w:abstractNumId w:val="40"/>
  </w:num>
  <w:num w:numId="27" w16cid:durableId="739794647">
    <w:abstractNumId w:val="22"/>
  </w:num>
  <w:num w:numId="28" w16cid:durableId="565996618">
    <w:abstractNumId w:val="14"/>
  </w:num>
  <w:num w:numId="29" w16cid:durableId="1473976">
    <w:abstractNumId w:val="20"/>
  </w:num>
  <w:num w:numId="30" w16cid:durableId="273707836">
    <w:abstractNumId w:val="38"/>
  </w:num>
  <w:num w:numId="31" w16cid:durableId="209650875">
    <w:abstractNumId w:val="1"/>
  </w:num>
  <w:num w:numId="32" w16cid:durableId="403375401">
    <w:abstractNumId w:val="8"/>
  </w:num>
  <w:num w:numId="33" w16cid:durableId="716004966">
    <w:abstractNumId w:val="11"/>
  </w:num>
  <w:num w:numId="34" w16cid:durableId="743844058">
    <w:abstractNumId w:val="9"/>
  </w:num>
  <w:num w:numId="35" w16cid:durableId="1676348555">
    <w:abstractNumId w:val="17"/>
  </w:num>
  <w:num w:numId="36" w16cid:durableId="401147845">
    <w:abstractNumId w:val="3"/>
  </w:num>
  <w:num w:numId="37" w16cid:durableId="1281455593">
    <w:abstractNumId w:val="37"/>
  </w:num>
  <w:num w:numId="38" w16cid:durableId="247354534">
    <w:abstractNumId w:val="2"/>
  </w:num>
  <w:num w:numId="39" w16cid:durableId="1320233464">
    <w:abstractNumId w:val="15"/>
  </w:num>
  <w:num w:numId="40" w16cid:durableId="930549766">
    <w:abstractNumId w:val="7"/>
  </w:num>
  <w:num w:numId="41" w16cid:durableId="33044180">
    <w:abstractNumId w:val="21"/>
  </w:num>
  <w:num w:numId="42" w16cid:durableId="6423890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C57"/>
    <w:rsid w:val="00010CB2"/>
    <w:rsid w:val="0001275C"/>
    <w:rsid w:val="00014330"/>
    <w:rsid w:val="00025974"/>
    <w:rsid w:val="000262D9"/>
    <w:rsid w:val="000336CF"/>
    <w:rsid w:val="00036422"/>
    <w:rsid w:val="000417C0"/>
    <w:rsid w:val="00041A50"/>
    <w:rsid w:val="000432D2"/>
    <w:rsid w:val="00046083"/>
    <w:rsid w:val="00054553"/>
    <w:rsid w:val="00085BAE"/>
    <w:rsid w:val="000B653B"/>
    <w:rsid w:val="000C615A"/>
    <w:rsid w:val="000D2A40"/>
    <w:rsid w:val="000E089E"/>
    <w:rsid w:val="00120DDB"/>
    <w:rsid w:val="00123F69"/>
    <w:rsid w:val="00126147"/>
    <w:rsid w:val="00126660"/>
    <w:rsid w:val="00144BD4"/>
    <w:rsid w:val="00154FF1"/>
    <w:rsid w:val="001559AB"/>
    <w:rsid w:val="00157D4D"/>
    <w:rsid w:val="001B14EB"/>
    <w:rsid w:val="001C1555"/>
    <w:rsid w:val="001E1C05"/>
    <w:rsid w:val="001F3073"/>
    <w:rsid w:val="00212EBF"/>
    <w:rsid w:val="00223D54"/>
    <w:rsid w:val="00227442"/>
    <w:rsid w:val="00256A0F"/>
    <w:rsid w:val="00285BD1"/>
    <w:rsid w:val="002864A8"/>
    <w:rsid w:val="00291BB6"/>
    <w:rsid w:val="002A05E9"/>
    <w:rsid w:val="002A2290"/>
    <w:rsid w:val="002C1AE2"/>
    <w:rsid w:val="002D1B39"/>
    <w:rsid w:val="002D219F"/>
    <w:rsid w:val="002D3BCE"/>
    <w:rsid w:val="002E3D8A"/>
    <w:rsid w:val="002F18C0"/>
    <w:rsid w:val="003211AB"/>
    <w:rsid w:val="003561AB"/>
    <w:rsid w:val="00372434"/>
    <w:rsid w:val="00392855"/>
    <w:rsid w:val="00396DD7"/>
    <w:rsid w:val="003A63EB"/>
    <w:rsid w:val="003A6CA0"/>
    <w:rsid w:val="003B3C82"/>
    <w:rsid w:val="003C3A44"/>
    <w:rsid w:val="003D1C7D"/>
    <w:rsid w:val="003D63EF"/>
    <w:rsid w:val="003F5C76"/>
    <w:rsid w:val="00421B84"/>
    <w:rsid w:val="00423EAE"/>
    <w:rsid w:val="00425D49"/>
    <w:rsid w:val="0043500F"/>
    <w:rsid w:val="004358CC"/>
    <w:rsid w:val="0044752B"/>
    <w:rsid w:val="00453570"/>
    <w:rsid w:val="00456187"/>
    <w:rsid w:val="00456FFF"/>
    <w:rsid w:val="00461912"/>
    <w:rsid w:val="00465389"/>
    <w:rsid w:val="00467124"/>
    <w:rsid w:val="00467C62"/>
    <w:rsid w:val="00484EE8"/>
    <w:rsid w:val="00495A26"/>
    <w:rsid w:val="00496D7B"/>
    <w:rsid w:val="004A069C"/>
    <w:rsid w:val="004A5345"/>
    <w:rsid w:val="004B4714"/>
    <w:rsid w:val="004E54DF"/>
    <w:rsid w:val="00502F25"/>
    <w:rsid w:val="00503DA1"/>
    <w:rsid w:val="00505CAD"/>
    <w:rsid w:val="00523960"/>
    <w:rsid w:val="00526195"/>
    <w:rsid w:val="00533CC2"/>
    <w:rsid w:val="00550D36"/>
    <w:rsid w:val="00563F1D"/>
    <w:rsid w:val="00565CD9"/>
    <w:rsid w:val="0056614E"/>
    <w:rsid w:val="00567627"/>
    <w:rsid w:val="00572A7E"/>
    <w:rsid w:val="00575E6C"/>
    <w:rsid w:val="005862FB"/>
    <w:rsid w:val="00592480"/>
    <w:rsid w:val="0059732F"/>
    <w:rsid w:val="005A0911"/>
    <w:rsid w:val="005A7A85"/>
    <w:rsid w:val="005C1580"/>
    <w:rsid w:val="005E0816"/>
    <w:rsid w:val="00636BC2"/>
    <w:rsid w:val="00645CEB"/>
    <w:rsid w:val="00653AA5"/>
    <w:rsid w:val="00671BC4"/>
    <w:rsid w:val="0068493C"/>
    <w:rsid w:val="006A38E9"/>
    <w:rsid w:val="006A396B"/>
    <w:rsid w:val="006A571E"/>
    <w:rsid w:val="006B0500"/>
    <w:rsid w:val="006B7BDD"/>
    <w:rsid w:val="006C1BB6"/>
    <w:rsid w:val="006C5042"/>
    <w:rsid w:val="006C59D0"/>
    <w:rsid w:val="006F79A1"/>
    <w:rsid w:val="00707386"/>
    <w:rsid w:val="00707FE6"/>
    <w:rsid w:val="00736C8E"/>
    <w:rsid w:val="00737EBB"/>
    <w:rsid w:val="0074118E"/>
    <w:rsid w:val="007705F8"/>
    <w:rsid w:val="00770C3D"/>
    <w:rsid w:val="007761E6"/>
    <w:rsid w:val="007947BB"/>
    <w:rsid w:val="007B1988"/>
    <w:rsid w:val="007B4C62"/>
    <w:rsid w:val="007C62FF"/>
    <w:rsid w:val="007F600C"/>
    <w:rsid w:val="0081052A"/>
    <w:rsid w:val="00856822"/>
    <w:rsid w:val="008608F5"/>
    <w:rsid w:val="00877FF9"/>
    <w:rsid w:val="00892E62"/>
    <w:rsid w:val="008B2F19"/>
    <w:rsid w:val="008C2AA9"/>
    <w:rsid w:val="008C3213"/>
    <w:rsid w:val="008D176E"/>
    <w:rsid w:val="008F01B6"/>
    <w:rsid w:val="0090670D"/>
    <w:rsid w:val="00911822"/>
    <w:rsid w:val="0091500E"/>
    <w:rsid w:val="00915100"/>
    <w:rsid w:val="009242B3"/>
    <w:rsid w:val="0094136C"/>
    <w:rsid w:val="00942956"/>
    <w:rsid w:val="00945827"/>
    <w:rsid w:val="00945CEF"/>
    <w:rsid w:val="00945DC9"/>
    <w:rsid w:val="00955955"/>
    <w:rsid w:val="009643CA"/>
    <w:rsid w:val="00994EFB"/>
    <w:rsid w:val="009A7A20"/>
    <w:rsid w:val="009B6522"/>
    <w:rsid w:val="009C1AD3"/>
    <w:rsid w:val="009D3CAA"/>
    <w:rsid w:val="009F21B8"/>
    <w:rsid w:val="00A053F5"/>
    <w:rsid w:val="00A1326C"/>
    <w:rsid w:val="00A16726"/>
    <w:rsid w:val="00A170FB"/>
    <w:rsid w:val="00A372D6"/>
    <w:rsid w:val="00A374AA"/>
    <w:rsid w:val="00A71835"/>
    <w:rsid w:val="00A75417"/>
    <w:rsid w:val="00A85871"/>
    <w:rsid w:val="00A97176"/>
    <w:rsid w:val="00AA7B63"/>
    <w:rsid w:val="00AC15C6"/>
    <w:rsid w:val="00AC173B"/>
    <w:rsid w:val="00AD2CB0"/>
    <w:rsid w:val="00AE2D03"/>
    <w:rsid w:val="00AE3E59"/>
    <w:rsid w:val="00AF0B2C"/>
    <w:rsid w:val="00B03099"/>
    <w:rsid w:val="00B05FB3"/>
    <w:rsid w:val="00B06C04"/>
    <w:rsid w:val="00B078D8"/>
    <w:rsid w:val="00B07D75"/>
    <w:rsid w:val="00B141DD"/>
    <w:rsid w:val="00B15061"/>
    <w:rsid w:val="00B20540"/>
    <w:rsid w:val="00B2125D"/>
    <w:rsid w:val="00B37CCC"/>
    <w:rsid w:val="00B517BB"/>
    <w:rsid w:val="00B549F5"/>
    <w:rsid w:val="00B64E71"/>
    <w:rsid w:val="00B734F7"/>
    <w:rsid w:val="00B76ABC"/>
    <w:rsid w:val="00B76F69"/>
    <w:rsid w:val="00B84360"/>
    <w:rsid w:val="00B84C57"/>
    <w:rsid w:val="00B87372"/>
    <w:rsid w:val="00BA2184"/>
    <w:rsid w:val="00BB0B3E"/>
    <w:rsid w:val="00BB1879"/>
    <w:rsid w:val="00BF03FD"/>
    <w:rsid w:val="00BF3C79"/>
    <w:rsid w:val="00C0144D"/>
    <w:rsid w:val="00C0648B"/>
    <w:rsid w:val="00C07B65"/>
    <w:rsid w:val="00C07C87"/>
    <w:rsid w:val="00C177D5"/>
    <w:rsid w:val="00C25958"/>
    <w:rsid w:val="00C463CE"/>
    <w:rsid w:val="00C476CC"/>
    <w:rsid w:val="00C515CB"/>
    <w:rsid w:val="00C75563"/>
    <w:rsid w:val="00C90226"/>
    <w:rsid w:val="00C92D5D"/>
    <w:rsid w:val="00C95323"/>
    <w:rsid w:val="00CA3B7B"/>
    <w:rsid w:val="00CA7483"/>
    <w:rsid w:val="00CB1D95"/>
    <w:rsid w:val="00CB4AA3"/>
    <w:rsid w:val="00CC0539"/>
    <w:rsid w:val="00CD4A79"/>
    <w:rsid w:val="00CE2FA5"/>
    <w:rsid w:val="00CF2508"/>
    <w:rsid w:val="00CF48E8"/>
    <w:rsid w:val="00D00E52"/>
    <w:rsid w:val="00D14B45"/>
    <w:rsid w:val="00D15B7E"/>
    <w:rsid w:val="00D22159"/>
    <w:rsid w:val="00D236CA"/>
    <w:rsid w:val="00D35021"/>
    <w:rsid w:val="00D36E5F"/>
    <w:rsid w:val="00D570CE"/>
    <w:rsid w:val="00D9224A"/>
    <w:rsid w:val="00D92914"/>
    <w:rsid w:val="00D92B71"/>
    <w:rsid w:val="00DA467A"/>
    <w:rsid w:val="00DB0187"/>
    <w:rsid w:val="00DB3629"/>
    <w:rsid w:val="00DC03E8"/>
    <w:rsid w:val="00DC1433"/>
    <w:rsid w:val="00DC5565"/>
    <w:rsid w:val="00DD63B4"/>
    <w:rsid w:val="00DD79DE"/>
    <w:rsid w:val="00DE6E65"/>
    <w:rsid w:val="00DF3A5F"/>
    <w:rsid w:val="00DF75DC"/>
    <w:rsid w:val="00E21A55"/>
    <w:rsid w:val="00E234E3"/>
    <w:rsid w:val="00E3168D"/>
    <w:rsid w:val="00E33242"/>
    <w:rsid w:val="00E364A3"/>
    <w:rsid w:val="00E51507"/>
    <w:rsid w:val="00E63B2E"/>
    <w:rsid w:val="00E67860"/>
    <w:rsid w:val="00E71083"/>
    <w:rsid w:val="00E72FCA"/>
    <w:rsid w:val="00E76FDB"/>
    <w:rsid w:val="00E80650"/>
    <w:rsid w:val="00E83728"/>
    <w:rsid w:val="00E86C8D"/>
    <w:rsid w:val="00E87CA8"/>
    <w:rsid w:val="00E934C2"/>
    <w:rsid w:val="00EC1DC7"/>
    <w:rsid w:val="00EC25B0"/>
    <w:rsid w:val="00EC4217"/>
    <w:rsid w:val="00ED28C9"/>
    <w:rsid w:val="00ED34B5"/>
    <w:rsid w:val="00ED58AB"/>
    <w:rsid w:val="00EF142F"/>
    <w:rsid w:val="00EF52AB"/>
    <w:rsid w:val="00EF7B83"/>
    <w:rsid w:val="00F46788"/>
    <w:rsid w:val="00F56A78"/>
    <w:rsid w:val="00F57777"/>
    <w:rsid w:val="00F67FC0"/>
    <w:rsid w:val="00F824D9"/>
    <w:rsid w:val="00F852DE"/>
    <w:rsid w:val="00F86A9E"/>
    <w:rsid w:val="00FA1E22"/>
    <w:rsid w:val="00FA2EAE"/>
    <w:rsid w:val="00FB693C"/>
    <w:rsid w:val="00FC09B9"/>
    <w:rsid w:val="00FC0A47"/>
    <w:rsid w:val="00FC73FE"/>
    <w:rsid w:val="00FE5971"/>
    <w:rsid w:val="00FF4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5F3C"/>
  <w15:chartTrackingRefBased/>
  <w15:docId w15:val="{97746E8F-91C7-45E1-ACE5-C9E00D39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752B"/>
    <w:pPr>
      <w:spacing w:after="120" w:line="240" w:lineRule="auto"/>
      <w:ind w:left="720" w:hanging="720"/>
    </w:pPr>
    <w:rPr>
      <w:rFonts w:ascii="Calibri" w:eastAsia="Calibri" w:hAnsi="Calibri" w:cs="Times New Roman"/>
    </w:rPr>
  </w:style>
  <w:style w:type="paragraph" w:styleId="Titolo1">
    <w:name w:val="heading 1"/>
    <w:basedOn w:val="Normale"/>
    <w:link w:val="Titolo1Carattere"/>
    <w:uiPriority w:val="9"/>
    <w:qFormat/>
    <w:rsid w:val="00B84C57"/>
    <w:pPr>
      <w:spacing w:before="120"/>
      <w:outlineLvl w:val="0"/>
    </w:pPr>
    <w:rPr>
      <w:rFonts w:ascii="inherit" w:eastAsia="Times New Roman" w:hAnsi="inherit"/>
      <w:kern w:val="36"/>
      <w:sz w:val="54"/>
      <w:szCs w:val="54"/>
      <w:lang w:eastAsia="it-IT"/>
    </w:rPr>
  </w:style>
  <w:style w:type="paragraph" w:styleId="Titolo2">
    <w:name w:val="heading 2"/>
    <w:basedOn w:val="Normale"/>
    <w:link w:val="Titolo2Carattere"/>
    <w:uiPriority w:val="9"/>
    <w:qFormat/>
    <w:rsid w:val="00B84C57"/>
    <w:pPr>
      <w:spacing w:before="120"/>
      <w:outlineLvl w:val="1"/>
    </w:pPr>
    <w:rPr>
      <w:rFonts w:ascii="inherit" w:eastAsia="Times New Roman" w:hAnsi="inherit"/>
      <w:sz w:val="45"/>
      <w:szCs w:val="45"/>
      <w:lang w:eastAsia="it-IT"/>
    </w:rPr>
  </w:style>
  <w:style w:type="paragraph" w:styleId="Titolo3">
    <w:name w:val="heading 3"/>
    <w:basedOn w:val="Normale"/>
    <w:link w:val="Titolo3Carattere"/>
    <w:uiPriority w:val="9"/>
    <w:qFormat/>
    <w:rsid w:val="00B84C57"/>
    <w:pPr>
      <w:spacing w:before="120"/>
      <w:outlineLvl w:val="2"/>
    </w:pPr>
    <w:rPr>
      <w:rFonts w:ascii="inherit" w:eastAsia="Times New Roman" w:hAnsi="inherit"/>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4C57"/>
    <w:rPr>
      <w:rFonts w:ascii="inherit" w:eastAsia="Times New Roman" w:hAnsi="inherit" w:cs="Times New Roman"/>
      <w:kern w:val="36"/>
      <w:sz w:val="54"/>
      <w:szCs w:val="54"/>
      <w:lang w:eastAsia="it-IT"/>
    </w:rPr>
  </w:style>
  <w:style w:type="character" w:customStyle="1" w:styleId="Titolo2Carattere">
    <w:name w:val="Titolo 2 Carattere"/>
    <w:basedOn w:val="Carpredefinitoparagrafo"/>
    <w:link w:val="Titolo2"/>
    <w:uiPriority w:val="9"/>
    <w:rsid w:val="00B84C57"/>
    <w:rPr>
      <w:rFonts w:ascii="inherit" w:eastAsia="Times New Roman" w:hAnsi="inherit" w:cs="Times New Roman"/>
      <w:sz w:val="45"/>
      <w:szCs w:val="45"/>
      <w:lang w:eastAsia="it-IT"/>
    </w:rPr>
  </w:style>
  <w:style w:type="character" w:customStyle="1" w:styleId="Titolo3Carattere">
    <w:name w:val="Titolo 3 Carattere"/>
    <w:basedOn w:val="Carpredefinitoparagrafo"/>
    <w:link w:val="Titolo3"/>
    <w:uiPriority w:val="9"/>
    <w:rsid w:val="00B84C57"/>
    <w:rPr>
      <w:rFonts w:ascii="inherit" w:eastAsia="Times New Roman" w:hAnsi="inherit" w:cs="Times New Roman"/>
      <w:sz w:val="36"/>
      <w:szCs w:val="36"/>
      <w:lang w:eastAsia="it-IT"/>
    </w:rPr>
  </w:style>
  <w:style w:type="character" w:styleId="Enfasigrassetto">
    <w:name w:val="Strong"/>
    <w:basedOn w:val="Carpredefinitoparagrafo"/>
    <w:uiPriority w:val="22"/>
    <w:qFormat/>
    <w:rsid w:val="00B84C57"/>
    <w:rPr>
      <w:b/>
      <w:bCs/>
    </w:rPr>
  </w:style>
  <w:style w:type="paragraph" w:styleId="NormaleWeb">
    <w:name w:val="Normal (Web)"/>
    <w:basedOn w:val="Normale"/>
    <w:uiPriority w:val="99"/>
    <w:unhideWhenUsed/>
    <w:rsid w:val="00B84C57"/>
    <w:pPr>
      <w:spacing w:after="150"/>
    </w:pPr>
    <w:rPr>
      <w:rFonts w:ascii="Times New Roman" w:eastAsia="Times New Roman" w:hAnsi="Times New Roman"/>
      <w:sz w:val="24"/>
      <w:szCs w:val="24"/>
      <w:lang w:eastAsia="it-IT"/>
    </w:rPr>
  </w:style>
  <w:style w:type="character" w:styleId="Enfasicorsivo">
    <w:name w:val="Emphasis"/>
    <w:basedOn w:val="Carpredefinitoparagrafo"/>
    <w:uiPriority w:val="20"/>
    <w:qFormat/>
    <w:rsid w:val="00B84C57"/>
    <w:rPr>
      <w:i/>
      <w:iCs/>
    </w:rPr>
  </w:style>
  <w:style w:type="paragraph" w:styleId="Nessunaspaziatura">
    <w:name w:val="No Spacing"/>
    <w:uiPriority w:val="1"/>
    <w:qFormat/>
    <w:rsid w:val="00B84C57"/>
    <w:pPr>
      <w:spacing w:after="0" w:line="240" w:lineRule="auto"/>
    </w:pPr>
  </w:style>
  <w:style w:type="paragraph" w:styleId="Testofumetto">
    <w:name w:val="Balloon Text"/>
    <w:basedOn w:val="Normale"/>
    <w:link w:val="TestofumettoCarattere"/>
    <w:uiPriority w:val="99"/>
    <w:semiHidden/>
    <w:unhideWhenUsed/>
    <w:rsid w:val="00B84C57"/>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4C57"/>
    <w:rPr>
      <w:rFonts w:ascii="Segoe UI" w:hAnsi="Segoe UI" w:cs="Segoe UI"/>
      <w:sz w:val="18"/>
      <w:szCs w:val="18"/>
    </w:rPr>
  </w:style>
  <w:style w:type="character" w:styleId="Collegamentoipertestuale">
    <w:name w:val="Hyperlink"/>
    <w:basedOn w:val="Carpredefinitoparagrafo"/>
    <w:uiPriority w:val="99"/>
    <w:unhideWhenUsed/>
    <w:rsid w:val="00EC4217"/>
    <w:rPr>
      <w:color w:val="0563C1" w:themeColor="hyperlink"/>
      <w:u w:val="single"/>
    </w:rPr>
  </w:style>
  <w:style w:type="character" w:styleId="Menzionenonrisolta">
    <w:name w:val="Unresolved Mention"/>
    <w:basedOn w:val="Carpredefinitoparagrafo"/>
    <w:uiPriority w:val="99"/>
    <w:semiHidden/>
    <w:unhideWhenUsed/>
    <w:rsid w:val="00EC4217"/>
    <w:rPr>
      <w:color w:val="605E5C"/>
      <w:shd w:val="clear" w:color="auto" w:fill="E1DFDD"/>
    </w:rPr>
  </w:style>
  <w:style w:type="paragraph" w:styleId="Testocommento">
    <w:name w:val="annotation text"/>
    <w:basedOn w:val="Normale"/>
    <w:link w:val="TestocommentoCarattere"/>
    <w:uiPriority w:val="99"/>
    <w:unhideWhenUsed/>
    <w:rsid w:val="002864A8"/>
    <w:rPr>
      <w:sz w:val="20"/>
      <w:szCs w:val="20"/>
    </w:rPr>
  </w:style>
  <w:style w:type="character" w:customStyle="1" w:styleId="TestocommentoCarattere">
    <w:name w:val="Testo commento Carattere"/>
    <w:basedOn w:val="Carpredefinitoparagrafo"/>
    <w:link w:val="Testocommento"/>
    <w:uiPriority w:val="99"/>
    <w:rsid w:val="002864A8"/>
    <w:rPr>
      <w:rFonts w:ascii="Calibri" w:eastAsia="Calibri" w:hAnsi="Calibri" w:cs="Times New Roman"/>
      <w:sz w:val="20"/>
      <w:szCs w:val="20"/>
    </w:rPr>
  </w:style>
  <w:style w:type="paragraph" w:styleId="Paragrafoelenco">
    <w:name w:val="List Paragraph"/>
    <w:basedOn w:val="Normale"/>
    <w:link w:val="ParagrafoelencoCarattere"/>
    <w:uiPriority w:val="34"/>
    <w:qFormat/>
    <w:rsid w:val="00945CEF"/>
    <w:pPr>
      <w:contextualSpacing/>
    </w:pPr>
  </w:style>
  <w:style w:type="character" w:customStyle="1" w:styleId="ParagrafoelencoCarattere">
    <w:name w:val="Paragrafo elenco Carattere"/>
    <w:link w:val="Paragrafoelenco"/>
    <w:uiPriority w:val="34"/>
    <w:rsid w:val="002D3BCE"/>
    <w:rPr>
      <w:rFonts w:ascii="Calibri" w:eastAsia="Calibri" w:hAnsi="Calibri" w:cs="Times New Roman"/>
    </w:rPr>
  </w:style>
  <w:style w:type="character" w:customStyle="1" w:styleId="blocks-accordiontoggler">
    <w:name w:val="blocks-accordion__toggler"/>
    <w:basedOn w:val="Carpredefinitoparagrafo"/>
    <w:rsid w:val="009C1AD3"/>
  </w:style>
  <w:style w:type="character" w:styleId="Rimandocommento">
    <w:name w:val="annotation reference"/>
    <w:basedOn w:val="Carpredefinitoparagrafo"/>
    <w:uiPriority w:val="99"/>
    <w:semiHidden/>
    <w:unhideWhenUsed/>
    <w:rsid w:val="00396DD7"/>
    <w:rPr>
      <w:sz w:val="16"/>
      <w:szCs w:val="16"/>
    </w:rPr>
  </w:style>
  <w:style w:type="table" w:customStyle="1" w:styleId="2">
    <w:name w:val="_2"/>
    <w:basedOn w:val="Tabellanormale"/>
    <w:rsid w:val="00E67860"/>
    <w:pPr>
      <w:widowControl w:val="0"/>
      <w:spacing w:after="0" w:line="276" w:lineRule="auto"/>
      <w:contextualSpacing/>
    </w:pPr>
    <w:rPr>
      <w:rFonts w:ascii="PT Serif" w:eastAsia="PT Serif" w:hAnsi="PT Serif" w:cs="PT Serif"/>
      <w:b/>
      <w:lang w:val="it" w:eastAsia="it-IT"/>
    </w:rPr>
    <w:tblPr>
      <w:tblStyleRowBandSize w:val="1"/>
      <w:tblStyleColBandSize w:val="1"/>
      <w:tblInd w:w="0" w:type="nil"/>
      <w:tblCellMar>
        <w:top w:w="100" w:type="dxa"/>
        <w:left w:w="100" w:type="dxa"/>
        <w:bottom w:w="100" w:type="dxa"/>
        <w:right w:w="100" w:type="dxa"/>
      </w:tblCellMar>
    </w:tblPr>
  </w:style>
  <w:style w:type="paragraph" w:customStyle="1" w:styleId="Normal33ed2cc7-6036-4001-a0b9-dbf405497333">
    <w:name w:val="Normal_33ed2cc7-6036-4001-a0b9-dbf405497333"/>
    <w:rsid w:val="00E934C2"/>
    <w:pPr>
      <w:widowControl w:val="0"/>
      <w:spacing w:after="0" w:line="276" w:lineRule="auto"/>
      <w:contextualSpacing/>
    </w:pPr>
    <w:rPr>
      <w:rFonts w:ascii="PT Serif" w:eastAsia="PT Serif" w:hAnsi="PT Serif" w:cs="PT Serif"/>
      <w:b/>
      <w:lang w:val="it" w:eastAsia="it-IT"/>
    </w:rPr>
  </w:style>
  <w:style w:type="paragraph" w:customStyle="1" w:styleId="Titolo13f157bd3-3211-41fa-b605-955037f09217">
    <w:name w:val="Titolo 1_3f157bd3-3211-41fa-b605-955037f09217"/>
    <w:basedOn w:val="Normal33ed2cc7-6036-4001-a0b9-dbf405497333"/>
    <w:next w:val="Normale"/>
    <w:rsid w:val="00E934C2"/>
    <w:pPr>
      <w:keepNext/>
      <w:keepLines/>
      <w:spacing w:before="480" w:after="120"/>
      <w:outlineLvl w:val="0"/>
    </w:pPr>
    <w:rPr>
      <w:sz w:val="48"/>
      <w:szCs w:val="48"/>
    </w:rPr>
  </w:style>
  <w:style w:type="paragraph" w:customStyle="1" w:styleId="Paragrafoelenco1ae4b015-f24d-4cbe-8bf9-4da3820be96e">
    <w:name w:val="Paragrafo elenco_1ae4b015-f24d-4cbe-8bf9-4da3820be96e"/>
    <w:basedOn w:val="Normal33ed2cc7-6036-4001-a0b9-dbf405497333"/>
    <w:next w:val="Paragrafoelenco"/>
    <w:uiPriority w:val="34"/>
    <w:rsid w:val="00E934C2"/>
    <w:pPr>
      <w:widowControl/>
      <w:spacing w:after="200"/>
      <w:ind w:left="720"/>
    </w:pPr>
    <w:rPr>
      <w:rFonts w:ascii="Calibri" w:eastAsia="Calibri" w:hAnsi="Calibri" w:cs="Times New Roman"/>
      <w:b w:val="0"/>
      <w:lang w:val="it-IT" w:eastAsia="en-US"/>
    </w:rPr>
  </w:style>
  <w:style w:type="character" w:customStyle="1" w:styleId="CollegamentoInternet">
    <w:name w:val="Collegamento Internet"/>
    <w:basedOn w:val="Carpredefinitoparagrafo"/>
    <w:uiPriority w:val="99"/>
    <w:unhideWhenUsed/>
    <w:rsid w:val="00994E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12973">
      <w:bodyDiv w:val="1"/>
      <w:marLeft w:val="0"/>
      <w:marRight w:val="0"/>
      <w:marTop w:val="0"/>
      <w:marBottom w:val="0"/>
      <w:divBdr>
        <w:top w:val="none" w:sz="0" w:space="0" w:color="auto"/>
        <w:left w:val="none" w:sz="0" w:space="0" w:color="auto"/>
        <w:bottom w:val="none" w:sz="0" w:space="0" w:color="auto"/>
        <w:right w:val="none" w:sz="0" w:space="0" w:color="auto"/>
      </w:divBdr>
    </w:div>
    <w:div w:id="279577365">
      <w:bodyDiv w:val="1"/>
      <w:marLeft w:val="0"/>
      <w:marRight w:val="0"/>
      <w:marTop w:val="0"/>
      <w:marBottom w:val="0"/>
      <w:divBdr>
        <w:top w:val="none" w:sz="0" w:space="0" w:color="auto"/>
        <w:left w:val="none" w:sz="0" w:space="0" w:color="auto"/>
        <w:bottom w:val="none" w:sz="0" w:space="0" w:color="auto"/>
        <w:right w:val="none" w:sz="0" w:space="0" w:color="auto"/>
      </w:divBdr>
      <w:divsChild>
        <w:div w:id="570698041">
          <w:marLeft w:val="300"/>
          <w:marRight w:val="300"/>
          <w:marTop w:val="120"/>
          <w:marBottom w:val="120"/>
          <w:divBdr>
            <w:top w:val="none" w:sz="0" w:space="0" w:color="auto"/>
            <w:left w:val="none" w:sz="0" w:space="0" w:color="auto"/>
            <w:bottom w:val="none" w:sz="0" w:space="0" w:color="auto"/>
            <w:right w:val="none" w:sz="0" w:space="0" w:color="auto"/>
          </w:divBdr>
        </w:div>
      </w:divsChild>
    </w:div>
    <w:div w:id="446657406">
      <w:bodyDiv w:val="1"/>
      <w:marLeft w:val="0"/>
      <w:marRight w:val="0"/>
      <w:marTop w:val="0"/>
      <w:marBottom w:val="0"/>
      <w:divBdr>
        <w:top w:val="none" w:sz="0" w:space="0" w:color="auto"/>
        <w:left w:val="none" w:sz="0" w:space="0" w:color="auto"/>
        <w:bottom w:val="none" w:sz="0" w:space="0" w:color="auto"/>
        <w:right w:val="none" w:sz="0" w:space="0" w:color="auto"/>
      </w:divBdr>
      <w:divsChild>
        <w:div w:id="1498422461">
          <w:marLeft w:val="300"/>
          <w:marRight w:val="300"/>
          <w:marTop w:val="120"/>
          <w:marBottom w:val="120"/>
          <w:divBdr>
            <w:top w:val="none" w:sz="0" w:space="0" w:color="auto"/>
            <w:left w:val="none" w:sz="0" w:space="0" w:color="auto"/>
            <w:bottom w:val="none" w:sz="0" w:space="0" w:color="auto"/>
            <w:right w:val="none" w:sz="0" w:space="0" w:color="auto"/>
          </w:divBdr>
        </w:div>
      </w:divsChild>
    </w:div>
    <w:div w:id="654140064">
      <w:bodyDiv w:val="1"/>
      <w:marLeft w:val="0"/>
      <w:marRight w:val="0"/>
      <w:marTop w:val="0"/>
      <w:marBottom w:val="0"/>
      <w:divBdr>
        <w:top w:val="none" w:sz="0" w:space="0" w:color="auto"/>
        <w:left w:val="none" w:sz="0" w:space="0" w:color="auto"/>
        <w:bottom w:val="none" w:sz="0" w:space="0" w:color="auto"/>
        <w:right w:val="none" w:sz="0" w:space="0" w:color="auto"/>
      </w:divBdr>
    </w:div>
    <w:div w:id="765349705">
      <w:bodyDiv w:val="1"/>
      <w:marLeft w:val="0"/>
      <w:marRight w:val="0"/>
      <w:marTop w:val="0"/>
      <w:marBottom w:val="0"/>
      <w:divBdr>
        <w:top w:val="none" w:sz="0" w:space="0" w:color="auto"/>
        <w:left w:val="none" w:sz="0" w:space="0" w:color="auto"/>
        <w:bottom w:val="none" w:sz="0" w:space="0" w:color="auto"/>
        <w:right w:val="none" w:sz="0" w:space="0" w:color="auto"/>
      </w:divBdr>
    </w:div>
    <w:div w:id="812647645">
      <w:bodyDiv w:val="1"/>
      <w:marLeft w:val="0"/>
      <w:marRight w:val="0"/>
      <w:marTop w:val="0"/>
      <w:marBottom w:val="0"/>
      <w:divBdr>
        <w:top w:val="none" w:sz="0" w:space="0" w:color="auto"/>
        <w:left w:val="none" w:sz="0" w:space="0" w:color="auto"/>
        <w:bottom w:val="none" w:sz="0" w:space="0" w:color="auto"/>
        <w:right w:val="none" w:sz="0" w:space="0" w:color="auto"/>
      </w:divBdr>
      <w:divsChild>
        <w:div w:id="1931500330">
          <w:marLeft w:val="0"/>
          <w:marRight w:val="0"/>
          <w:marTop w:val="0"/>
          <w:marBottom w:val="0"/>
          <w:divBdr>
            <w:top w:val="none" w:sz="0" w:space="0" w:color="auto"/>
            <w:left w:val="none" w:sz="0" w:space="0" w:color="auto"/>
            <w:bottom w:val="none" w:sz="0" w:space="0" w:color="auto"/>
            <w:right w:val="none" w:sz="0" w:space="0" w:color="auto"/>
          </w:divBdr>
          <w:divsChild>
            <w:div w:id="790243217">
              <w:marLeft w:val="0"/>
              <w:marRight w:val="0"/>
              <w:marTop w:val="0"/>
              <w:marBottom w:val="0"/>
              <w:divBdr>
                <w:top w:val="none" w:sz="0" w:space="0" w:color="auto"/>
                <w:left w:val="single" w:sz="24" w:space="0" w:color="auto"/>
                <w:bottom w:val="none" w:sz="0" w:space="0" w:color="auto"/>
                <w:right w:val="none" w:sz="0" w:space="0" w:color="auto"/>
              </w:divBdr>
              <w:divsChild>
                <w:div w:id="337125556">
                  <w:marLeft w:val="0"/>
                  <w:marRight w:val="0"/>
                  <w:marTop w:val="0"/>
                  <w:marBottom w:val="0"/>
                  <w:divBdr>
                    <w:top w:val="none" w:sz="0" w:space="0" w:color="auto"/>
                    <w:left w:val="none" w:sz="0" w:space="0" w:color="auto"/>
                    <w:bottom w:val="none" w:sz="0" w:space="0" w:color="auto"/>
                    <w:right w:val="none" w:sz="0" w:space="0" w:color="auto"/>
                  </w:divBdr>
                  <w:divsChild>
                    <w:div w:id="6576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1400">
          <w:marLeft w:val="0"/>
          <w:marRight w:val="0"/>
          <w:marTop w:val="0"/>
          <w:marBottom w:val="0"/>
          <w:divBdr>
            <w:top w:val="none" w:sz="0" w:space="0" w:color="auto"/>
            <w:left w:val="none" w:sz="0" w:space="0" w:color="auto"/>
            <w:bottom w:val="none" w:sz="0" w:space="0" w:color="auto"/>
            <w:right w:val="none" w:sz="0" w:space="0" w:color="auto"/>
          </w:divBdr>
          <w:divsChild>
            <w:div w:id="179556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0477">
      <w:bodyDiv w:val="1"/>
      <w:marLeft w:val="0"/>
      <w:marRight w:val="0"/>
      <w:marTop w:val="0"/>
      <w:marBottom w:val="0"/>
      <w:divBdr>
        <w:top w:val="none" w:sz="0" w:space="0" w:color="auto"/>
        <w:left w:val="none" w:sz="0" w:space="0" w:color="auto"/>
        <w:bottom w:val="none" w:sz="0" w:space="0" w:color="auto"/>
        <w:right w:val="none" w:sz="0" w:space="0" w:color="auto"/>
      </w:divBdr>
    </w:div>
    <w:div w:id="1170948793">
      <w:bodyDiv w:val="1"/>
      <w:marLeft w:val="0"/>
      <w:marRight w:val="0"/>
      <w:marTop w:val="0"/>
      <w:marBottom w:val="0"/>
      <w:divBdr>
        <w:top w:val="none" w:sz="0" w:space="0" w:color="auto"/>
        <w:left w:val="none" w:sz="0" w:space="0" w:color="auto"/>
        <w:bottom w:val="none" w:sz="0" w:space="0" w:color="auto"/>
        <w:right w:val="none" w:sz="0" w:space="0" w:color="auto"/>
      </w:divBdr>
    </w:div>
    <w:div w:id="1240603237">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305820288">
      <w:bodyDiv w:val="1"/>
      <w:marLeft w:val="0"/>
      <w:marRight w:val="0"/>
      <w:marTop w:val="0"/>
      <w:marBottom w:val="0"/>
      <w:divBdr>
        <w:top w:val="none" w:sz="0" w:space="0" w:color="auto"/>
        <w:left w:val="none" w:sz="0" w:space="0" w:color="auto"/>
        <w:bottom w:val="none" w:sz="0" w:space="0" w:color="auto"/>
        <w:right w:val="none" w:sz="0" w:space="0" w:color="auto"/>
      </w:divBdr>
    </w:div>
    <w:div w:id="1373768132">
      <w:bodyDiv w:val="1"/>
      <w:marLeft w:val="0"/>
      <w:marRight w:val="0"/>
      <w:marTop w:val="0"/>
      <w:marBottom w:val="0"/>
      <w:divBdr>
        <w:top w:val="none" w:sz="0" w:space="0" w:color="auto"/>
        <w:left w:val="none" w:sz="0" w:space="0" w:color="auto"/>
        <w:bottom w:val="none" w:sz="0" w:space="0" w:color="auto"/>
        <w:right w:val="none" w:sz="0" w:space="0" w:color="auto"/>
      </w:divBdr>
    </w:div>
    <w:div w:id="1404914055">
      <w:bodyDiv w:val="1"/>
      <w:marLeft w:val="0"/>
      <w:marRight w:val="0"/>
      <w:marTop w:val="0"/>
      <w:marBottom w:val="0"/>
      <w:divBdr>
        <w:top w:val="none" w:sz="0" w:space="0" w:color="auto"/>
        <w:left w:val="none" w:sz="0" w:space="0" w:color="auto"/>
        <w:bottom w:val="none" w:sz="0" w:space="0" w:color="auto"/>
        <w:right w:val="none" w:sz="0" w:space="0" w:color="auto"/>
      </w:divBdr>
    </w:div>
    <w:div w:id="1442334630">
      <w:bodyDiv w:val="1"/>
      <w:marLeft w:val="0"/>
      <w:marRight w:val="0"/>
      <w:marTop w:val="0"/>
      <w:marBottom w:val="0"/>
      <w:divBdr>
        <w:top w:val="none" w:sz="0" w:space="0" w:color="auto"/>
        <w:left w:val="none" w:sz="0" w:space="0" w:color="auto"/>
        <w:bottom w:val="none" w:sz="0" w:space="0" w:color="auto"/>
        <w:right w:val="none" w:sz="0" w:space="0" w:color="auto"/>
      </w:divBdr>
    </w:div>
    <w:div w:id="1483155740">
      <w:bodyDiv w:val="1"/>
      <w:marLeft w:val="0"/>
      <w:marRight w:val="0"/>
      <w:marTop w:val="0"/>
      <w:marBottom w:val="0"/>
      <w:divBdr>
        <w:top w:val="none" w:sz="0" w:space="0" w:color="auto"/>
        <w:left w:val="none" w:sz="0" w:space="0" w:color="auto"/>
        <w:bottom w:val="none" w:sz="0" w:space="0" w:color="auto"/>
        <w:right w:val="none" w:sz="0" w:space="0" w:color="auto"/>
      </w:divBdr>
      <w:divsChild>
        <w:div w:id="464861300">
          <w:marLeft w:val="300"/>
          <w:marRight w:val="300"/>
          <w:marTop w:val="120"/>
          <w:marBottom w:val="120"/>
          <w:divBdr>
            <w:top w:val="none" w:sz="0" w:space="0" w:color="auto"/>
            <w:left w:val="none" w:sz="0" w:space="0" w:color="auto"/>
            <w:bottom w:val="none" w:sz="0" w:space="0" w:color="auto"/>
            <w:right w:val="none" w:sz="0" w:space="0" w:color="auto"/>
          </w:divBdr>
        </w:div>
      </w:divsChild>
    </w:div>
    <w:div w:id="1516924818">
      <w:bodyDiv w:val="1"/>
      <w:marLeft w:val="0"/>
      <w:marRight w:val="0"/>
      <w:marTop w:val="0"/>
      <w:marBottom w:val="0"/>
      <w:divBdr>
        <w:top w:val="none" w:sz="0" w:space="0" w:color="auto"/>
        <w:left w:val="none" w:sz="0" w:space="0" w:color="auto"/>
        <w:bottom w:val="none" w:sz="0" w:space="0" w:color="auto"/>
        <w:right w:val="none" w:sz="0" w:space="0" w:color="auto"/>
      </w:divBdr>
      <w:divsChild>
        <w:div w:id="1256012843">
          <w:marLeft w:val="0"/>
          <w:marRight w:val="0"/>
          <w:marTop w:val="0"/>
          <w:marBottom w:val="0"/>
          <w:divBdr>
            <w:top w:val="none" w:sz="0" w:space="0" w:color="auto"/>
            <w:left w:val="none" w:sz="0" w:space="0" w:color="auto"/>
            <w:bottom w:val="none" w:sz="0" w:space="0" w:color="auto"/>
            <w:right w:val="none" w:sz="0" w:space="0" w:color="auto"/>
          </w:divBdr>
          <w:divsChild>
            <w:div w:id="1101531497">
              <w:marLeft w:val="0"/>
              <w:marRight w:val="0"/>
              <w:marTop w:val="0"/>
              <w:marBottom w:val="0"/>
              <w:divBdr>
                <w:top w:val="none" w:sz="0" w:space="0" w:color="auto"/>
                <w:left w:val="none" w:sz="0" w:space="0" w:color="auto"/>
                <w:bottom w:val="none" w:sz="0" w:space="0" w:color="auto"/>
                <w:right w:val="none" w:sz="0" w:space="0" w:color="auto"/>
              </w:divBdr>
              <w:divsChild>
                <w:div w:id="1228763629">
                  <w:marLeft w:val="0"/>
                  <w:marRight w:val="0"/>
                  <w:marTop w:val="0"/>
                  <w:marBottom w:val="0"/>
                  <w:divBdr>
                    <w:top w:val="none" w:sz="0" w:space="0" w:color="auto"/>
                    <w:left w:val="none" w:sz="0" w:space="0" w:color="auto"/>
                    <w:bottom w:val="none" w:sz="0" w:space="0" w:color="auto"/>
                    <w:right w:val="none" w:sz="0" w:space="0" w:color="auto"/>
                  </w:divBdr>
                  <w:divsChild>
                    <w:div w:id="2107924912">
                      <w:marLeft w:val="-225"/>
                      <w:marRight w:val="-225"/>
                      <w:marTop w:val="0"/>
                      <w:marBottom w:val="0"/>
                      <w:divBdr>
                        <w:top w:val="none" w:sz="0" w:space="0" w:color="auto"/>
                        <w:left w:val="none" w:sz="0" w:space="0" w:color="auto"/>
                        <w:bottom w:val="none" w:sz="0" w:space="0" w:color="auto"/>
                        <w:right w:val="none" w:sz="0" w:space="0" w:color="auto"/>
                      </w:divBdr>
                      <w:divsChild>
                        <w:div w:id="2043706070">
                          <w:marLeft w:val="0"/>
                          <w:marRight w:val="0"/>
                          <w:marTop w:val="0"/>
                          <w:marBottom w:val="0"/>
                          <w:divBdr>
                            <w:top w:val="none" w:sz="0" w:space="0" w:color="auto"/>
                            <w:left w:val="none" w:sz="0" w:space="0" w:color="auto"/>
                            <w:bottom w:val="none" w:sz="0" w:space="0" w:color="auto"/>
                            <w:right w:val="none" w:sz="0" w:space="0" w:color="auto"/>
                          </w:divBdr>
                          <w:divsChild>
                            <w:div w:id="368798851">
                              <w:marLeft w:val="0"/>
                              <w:marRight w:val="0"/>
                              <w:marTop w:val="0"/>
                              <w:marBottom w:val="0"/>
                              <w:divBdr>
                                <w:top w:val="none" w:sz="0" w:space="0" w:color="auto"/>
                                <w:left w:val="none" w:sz="0" w:space="0" w:color="auto"/>
                                <w:bottom w:val="none" w:sz="0" w:space="0" w:color="auto"/>
                                <w:right w:val="none" w:sz="0" w:space="0" w:color="auto"/>
                              </w:divBdr>
                              <w:divsChild>
                                <w:div w:id="10500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146265">
              <w:marLeft w:val="0"/>
              <w:marRight w:val="0"/>
              <w:marTop w:val="0"/>
              <w:marBottom w:val="0"/>
              <w:divBdr>
                <w:top w:val="none" w:sz="0" w:space="0" w:color="auto"/>
                <w:left w:val="none" w:sz="0" w:space="0" w:color="auto"/>
                <w:bottom w:val="none" w:sz="0" w:space="0" w:color="auto"/>
                <w:right w:val="none" w:sz="0" w:space="0" w:color="auto"/>
              </w:divBdr>
              <w:divsChild>
                <w:div w:id="651838735">
                  <w:marLeft w:val="0"/>
                  <w:marRight w:val="0"/>
                  <w:marTop w:val="0"/>
                  <w:marBottom w:val="0"/>
                  <w:divBdr>
                    <w:top w:val="none" w:sz="0" w:space="0" w:color="auto"/>
                    <w:left w:val="none" w:sz="0" w:space="0" w:color="auto"/>
                    <w:bottom w:val="none" w:sz="0" w:space="0" w:color="auto"/>
                    <w:right w:val="none" w:sz="0" w:space="0" w:color="auto"/>
                  </w:divBdr>
                  <w:divsChild>
                    <w:div w:id="1200240021">
                      <w:marLeft w:val="-225"/>
                      <w:marRight w:val="-225"/>
                      <w:marTop w:val="0"/>
                      <w:marBottom w:val="0"/>
                      <w:divBdr>
                        <w:top w:val="none" w:sz="0" w:space="0" w:color="auto"/>
                        <w:left w:val="none" w:sz="0" w:space="0" w:color="auto"/>
                        <w:bottom w:val="none" w:sz="0" w:space="0" w:color="auto"/>
                        <w:right w:val="none" w:sz="0" w:space="0" w:color="auto"/>
                      </w:divBdr>
                      <w:divsChild>
                        <w:div w:id="1881699044">
                          <w:marLeft w:val="0"/>
                          <w:marRight w:val="0"/>
                          <w:marTop w:val="0"/>
                          <w:marBottom w:val="0"/>
                          <w:divBdr>
                            <w:top w:val="none" w:sz="0" w:space="0" w:color="auto"/>
                            <w:left w:val="none" w:sz="0" w:space="0" w:color="auto"/>
                            <w:bottom w:val="none" w:sz="0" w:space="0" w:color="auto"/>
                            <w:right w:val="none" w:sz="0" w:space="0" w:color="auto"/>
                          </w:divBdr>
                          <w:divsChild>
                            <w:div w:id="12845633">
                              <w:marLeft w:val="0"/>
                              <w:marRight w:val="0"/>
                              <w:marTop w:val="0"/>
                              <w:marBottom w:val="0"/>
                              <w:divBdr>
                                <w:top w:val="none" w:sz="0" w:space="0" w:color="auto"/>
                                <w:left w:val="none" w:sz="0" w:space="0" w:color="auto"/>
                                <w:bottom w:val="none" w:sz="0" w:space="0" w:color="auto"/>
                                <w:right w:val="none" w:sz="0" w:space="0" w:color="auto"/>
                              </w:divBdr>
                              <w:divsChild>
                                <w:div w:id="859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853430">
              <w:marLeft w:val="0"/>
              <w:marRight w:val="0"/>
              <w:marTop w:val="0"/>
              <w:marBottom w:val="0"/>
              <w:divBdr>
                <w:top w:val="none" w:sz="0" w:space="0" w:color="auto"/>
                <w:left w:val="none" w:sz="0" w:space="0" w:color="auto"/>
                <w:bottom w:val="none" w:sz="0" w:space="0" w:color="auto"/>
                <w:right w:val="none" w:sz="0" w:space="0" w:color="auto"/>
              </w:divBdr>
              <w:divsChild>
                <w:div w:id="1418745342">
                  <w:marLeft w:val="0"/>
                  <w:marRight w:val="0"/>
                  <w:marTop w:val="0"/>
                  <w:marBottom w:val="0"/>
                  <w:divBdr>
                    <w:top w:val="none" w:sz="0" w:space="0" w:color="auto"/>
                    <w:left w:val="none" w:sz="0" w:space="0" w:color="auto"/>
                    <w:bottom w:val="none" w:sz="0" w:space="0" w:color="auto"/>
                    <w:right w:val="none" w:sz="0" w:space="0" w:color="auto"/>
                  </w:divBdr>
                  <w:divsChild>
                    <w:div w:id="917443831">
                      <w:marLeft w:val="-225"/>
                      <w:marRight w:val="-225"/>
                      <w:marTop w:val="0"/>
                      <w:marBottom w:val="0"/>
                      <w:divBdr>
                        <w:top w:val="none" w:sz="0" w:space="0" w:color="auto"/>
                        <w:left w:val="none" w:sz="0" w:space="0" w:color="auto"/>
                        <w:bottom w:val="none" w:sz="0" w:space="0" w:color="auto"/>
                        <w:right w:val="none" w:sz="0" w:space="0" w:color="auto"/>
                      </w:divBdr>
                      <w:divsChild>
                        <w:div w:id="733434103">
                          <w:marLeft w:val="0"/>
                          <w:marRight w:val="0"/>
                          <w:marTop w:val="0"/>
                          <w:marBottom w:val="0"/>
                          <w:divBdr>
                            <w:top w:val="none" w:sz="0" w:space="0" w:color="auto"/>
                            <w:left w:val="none" w:sz="0" w:space="0" w:color="auto"/>
                            <w:bottom w:val="none" w:sz="0" w:space="0" w:color="auto"/>
                            <w:right w:val="none" w:sz="0" w:space="0" w:color="auto"/>
                          </w:divBdr>
                          <w:divsChild>
                            <w:div w:id="1428038012">
                              <w:marLeft w:val="0"/>
                              <w:marRight w:val="0"/>
                              <w:marTop w:val="0"/>
                              <w:marBottom w:val="0"/>
                              <w:divBdr>
                                <w:top w:val="none" w:sz="0" w:space="0" w:color="auto"/>
                                <w:left w:val="none" w:sz="0" w:space="0" w:color="auto"/>
                                <w:bottom w:val="none" w:sz="0" w:space="0" w:color="auto"/>
                                <w:right w:val="none" w:sz="0" w:space="0" w:color="auto"/>
                              </w:divBdr>
                              <w:divsChild>
                                <w:div w:id="12794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602145">
      <w:bodyDiv w:val="1"/>
      <w:marLeft w:val="0"/>
      <w:marRight w:val="0"/>
      <w:marTop w:val="0"/>
      <w:marBottom w:val="0"/>
      <w:divBdr>
        <w:top w:val="none" w:sz="0" w:space="0" w:color="auto"/>
        <w:left w:val="none" w:sz="0" w:space="0" w:color="auto"/>
        <w:bottom w:val="none" w:sz="0" w:space="0" w:color="auto"/>
        <w:right w:val="none" w:sz="0" w:space="0" w:color="auto"/>
      </w:divBdr>
      <w:divsChild>
        <w:div w:id="1047686010">
          <w:marLeft w:val="300"/>
          <w:marRight w:val="300"/>
          <w:marTop w:val="120"/>
          <w:marBottom w:val="120"/>
          <w:divBdr>
            <w:top w:val="none" w:sz="0" w:space="0" w:color="auto"/>
            <w:left w:val="none" w:sz="0" w:space="0" w:color="auto"/>
            <w:bottom w:val="none" w:sz="0" w:space="0" w:color="auto"/>
            <w:right w:val="none" w:sz="0" w:space="0" w:color="auto"/>
          </w:divBdr>
        </w:div>
      </w:divsChild>
    </w:div>
    <w:div w:id="1694960321">
      <w:bodyDiv w:val="1"/>
      <w:marLeft w:val="0"/>
      <w:marRight w:val="0"/>
      <w:marTop w:val="0"/>
      <w:marBottom w:val="0"/>
      <w:divBdr>
        <w:top w:val="none" w:sz="0" w:space="0" w:color="auto"/>
        <w:left w:val="none" w:sz="0" w:space="0" w:color="auto"/>
        <w:bottom w:val="none" w:sz="0" w:space="0" w:color="auto"/>
        <w:right w:val="none" w:sz="0" w:space="0" w:color="auto"/>
      </w:divBdr>
    </w:div>
    <w:div w:id="1788230122">
      <w:bodyDiv w:val="1"/>
      <w:marLeft w:val="0"/>
      <w:marRight w:val="0"/>
      <w:marTop w:val="0"/>
      <w:marBottom w:val="0"/>
      <w:divBdr>
        <w:top w:val="none" w:sz="0" w:space="0" w:color="auto"/>
        <w:left w:val="none" w:sz="0" w:space="0" w:color="auto"/>
        <w:bottom w:val="none" w:sz="0" w:space="0" w:color="auto"/>
        <w:right w:val="none" w:sz="0" w:space="0" w:color="auto"/>
      </w:divBdr>
    </w:div>
    <w:div w:id="182146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github.com/FortAwesome/Font-Awesome/blob/master/LICENSE.txt"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file:///C:\LAVORI%20IN%20CORSO%2018.02.2025\PRIVACY\1.SITI%20WEB\MAR%20PLASTICA\PRIVACY_COOKIE%20POLICY_MAR%20PLASTICA\7.%20MODULO%20ESERCIZIO%20DIRITTI.docx" TargetMode="External"/><Relationship Id="rId20" Type="http://schemas.openxmlformats.org/officeDocument/2006/relationships/hyperlink" Target="https://fontawesome.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privacy@marplastica.com" TargetMode="External"/><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gdprbydesign.cirsfid.unibo.it/dapis-2/"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1320</Words>
  <Characters>7530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Luisa Tucci</cp:lastModifiedBy>
  <cp:revision>5</cp:revision>
  <cp:lastPrinted>2021-03-16T11:00:00Z</cp:lastPrinted>
  <dcterms:created xsi:type="dcterms:W3CDTF">2026-01-14T20:47:00Z</dcterms:created>
  <dcterms:modified xsi:type="dcterms:W3CDTF">2026-01-15T15:30:00Z</dcterms:modified>
</cp:coreProperties>
</file>